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01091879"/>
        <w:docPartObj>
          <w:docPartGallery w:val="Cover Pages"/>
          <w:docPartUnique/>
        </w:docPartObj>
      </w:sdtPr>
      <w:sdtEndPr/>
      <w:sdtContent>
        <w:p w:rsidR="00472798" w:rsidRDefault="00F84518">
          <w:r w:rsidRPr="00472798">
            <w:rPr>
              <w:noProof/>
            </w:rPr>
            <w:drawing>
              <wp:anchor distT="0" distB="0" distL="114300" distR="114300" simplePos="0" relativeHeight="251668480" behindDoc="0" locked="0" layoutInCell="1" allowOverlap="1">
                <wp:simplePos x="0" y="0"/>
                <wp:positionH relativeFrom="margin">
                  <wp:posOffset>1897380</wp:posOffset>
                </wp:positionH>
                <wp:positionV relativeFrom="paragraph">
                  <wp:posOffset>200025</wp:posOffset>
                </wp:positionV>
                <wp:extent cx="2270125" cy="1702435"/>
                <wp:effectExtent l="0" t="0" r="0" b="0"/>
                <wp:wrapThrough wrapText="bothSides">
                  <wp:wrapPolygon edited="0">
                    <wp:start x="0" y="0"/>
                    <wp:lineTo x="0" y="21270"/>
                    <wp:lineTo x="21389" y="21270"/>
                    <wp:lineTo x="21389" y="0"/>
                    <wp:lineTo x="0" y="0"/>
                  </wp:wrapPolygon>
                </wp:wrapThrough>
                <wp:docPr id="3" name="Рисунок 3" descr="C:\Users\altunina\Desktop\Мои документы\ИНИЦИАТИВЫ 2013\ФОТОМАТЕРИАЛ\После реализации\автобус\SAM_2647_3024x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unina\Desktop\Мои документы\ИНИЦИАТИВЫ 2013\ФОТОМАТЕРИАЛ\После реализации\автобус\SAM_2647_3024x22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012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C7C">
            <w:rPr>
              <w:noProof/>
            </w:rPr>
            <w:drawing>
              <wp:anchor distT="0" distB="0" distL="114300" distR="114300" simplePos="0" relativeHeight="251666432" behindDoc="0" locked="0" layoutInCell="1" allowOverlap="1">
                <wp:simplePos x="0" y="0"/>
                <wp:positionH relativeFrom="margin">
                  <wp:posOffset>-281940</wp:posOffset>
                </wp:positionH>
                <wp:positionV relativeFrom="paragraph">
                  <wp:posOffset>302260</wp:posOffset>
                </wp:positionV>
                <wp:extent cx="1924050" cy="1443355"/>
                <wp:effectExtent l="0" t="0" r="0" b="4445"/>
                <wp:wrapThrough wrapText="bothSides">
                  <wp:wrapPolygon edited="0">
                    <wp:start x="0" y="0"/>
                    <wp:lineTo x="0" y="21381"/>
                    <wp:lineTo x="21386" y="21381"/>
                    <wp:lineTo x="21386" y="0"/>
                    <wp:lineTo x="0" y="0"/>
                  </wp:wrapPolygon>
                </wp:wrapThrough>
                <wp:docPr id="15" name="Рисунок 15" descr="C:\Users\altunina\Desktop\Мои документы\ИНИЦИАТИВЫ 2012\Народные инициативы\ФОТО УСОЛЬЕ народные инициативы\текущий ремонт трамвайных посадочных площадок\после\дом ветер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tunina\Desktop\Мои документы\ИНИЦИАТИВЫ 2012\Народные инициативы\ФОТО УСОЛЬЕ народные инициативы\текущий ремонт трамвайных посадочных площадок\после\дом ветеранов.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E9" w:rsidRPr="00472798">
            <w:rPr>
              <w:noProof/>
            </w:rPr>
            <w:drawing>
              <wp:anchor distT="0" distB="0" distL="114300" distR="114300" simplePos="0" relativeHeight="251662336" behindDoc="0" locked="0" layoutInCell="1" allowOverlap="1">
                <wp:simplePos x="0" y="0"/>
                <wp:positionH relativeFrom="margin">
                  <wp:posOffset>4366260</wp:posOffset>
                </wp:positionH>
                <wp:positionV relativeFrom="paragraph">
                  <wp:posOffset>297815</wp:posOffset>
                </wp:positionV>
                <wp:extent cx="1924050" cy="1443355"/>
                <wp:effectExtent l="0" t="0" r="0" b="4445"/>
                <wp:wrapThrough wrapText="bothSides">
                  <wp:wrapPolygon edited="0">
                    <wp:start x="0" y="0"/>
                    <wp:lineTo x="0" y="21381"/>
                    <wp:lineTo x="21386" y="21381"/>
                    <wp:lineTo x="21386" y="0"/>
                    <wp:lineTo x="0" y="0"/>
                  </wp:wrapPolygon>
                </wp:wrapThrough>
                <wp:docPr id="10" name="Рисунок 10" descr="C:\Users\altunina\Desktop\Мои документы\ИНИЦИАТИВЫ 2013\ФОТОМАТЕРИАЛ\После реализации\оснащение группы и окончание работ ДОУ №43\PB22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tunina\Desktop\Мои документы\ИНИЦИАТИВЫ 2013\ФОТОМАТЕРИАЛ\После реализации\оснащение группы и окончание работ ДОУ №43\PB2207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98">
            <w:t xml:space="preserve">                      </w:t>
          </w:r>
          <w:r w:rsidR="00472798">
            <w:rPr>
              <w:noProof/>
            </w:rPr>
            <w:t xml:space="preserve">               </w:t>
          </w:r>
          <w:r w:rsidR="00486C7C">
            <w:rPr>
              <w:noProof/>
            </w:rPr>
            <w:t xml:space="preserve">                     </w:t>
          </w:r>
        </w:p>
        <w:p w:rsidR="00472798" w:rsidRDefault="00472798"/>
        <w:p w:rsidR="00472798" w:rsidRDefault="00486C7C">
          <w:r>
            <w:rPr>
              <w:noProof/>
            </w:rPr>
            <w:t xml:space="preserve">                     </w:t>
          </w:r>
        </w:p>
        <w:p w:rsidR="00472798" w:rsidRDefault="00F84518">
          <w:r w:rsidRPr="00472798">
            <w:rPr>
              <w:noProof/>
            </w:rPr>
            <w:drawing>
              <wp:anchor distT="0" distB="0" distL="114300" distR="114300" simplePos="0" relativeHeight="251661312" behindDoc="0" locked="0" layoutInCell="1" allowOverlap="1">
                <wp:simplePos x="0" y="0"/>
                <wp:positionH relativeFrom="page">
                  <wp:posOffset>2904490</wp:posOffset>
                </wp:positionH>
                <wp:positionV relativeFrom="paragraph">
                  <wp:posOffset>41910</wp:posOffset>
                </wp:positionV>
                <wp:extent cx="2133600" cy="1733550"/>
                <wp:effectExtent l="0" t="0" r="0" b="0"/>
                <wp:wrapThrough wrapText="bothSides">
                  <wp:wrapPolygon edited="0">
                    <wp:start x="0" y="0"/>
                    <wp:lineTo x="0" y="21363"/>
                    <wp:lineTo x="21407" y="21363"/>
                    <wp:lineTo x="21407" y="0"/>
                    <wp:lineTo x="0" y="0"/>
                  </wp:wrapPolygon>
                </wp:wrapThrough>
                <wp:docPr id="4" name="Рисунок 4" descr="C:\Users\altunina\Desktop\Мои документы\ИНИЦИАТИВЫ 2013\ФОТОМАТЕРИАЛ\После реализации\Лицей №1\P112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tunina\Desktop\Мои документы\ИНИЦИАТИВЫ 2013\ФОТОМАТЕРИАЛ\После реализации\Лицей №1\P11205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C3F" w:rsidRPr="00472798">
            <w:rPr>
              <w:noProof/>
            </w:rPr>
            <w:drawing>
              <wp:anchor distT="0" distB="0" distL="114300" distR="114300" simplePos="0" relativeHeight="251660288" behindDoc="0" locked="0" layoutInCell="1" allowOverlap="1">
                <wp:simplePos x="0" y="0"/>
                <wp:positionH relativeFrom="margin">
                  <wp:posOffset>4341495</wp:posOffset>
                </wp:positionH>
                <wp:positionV relativeFrom="paragraph">
                  <wp:posOffset>249555</wp:posOffset>
                </wp:positionV>
                <wp:extent cx="1943100" cy="1456055"/>
                <wp:effectExtent l="0" t="0" r="0" b="0"/>
                <wp:wrapThrough wrapText="bothSides">
                  <wp:wrapPolygon edited="0">
                    <wp:start x="0" y="0"/>
                    <wp:lineTo x="0" y="21195"/>
                    <wp:lineTo x="21388" y="21195"/>
                    <wp:lineTo x="21388" y="0"/>
                    <wp:lineTo x="0" y="0"/>
                  </wp:wrapPolygon>
                </wp:wrapThrough>
                <wp:docPr id="11" name="Рисунок 11" descr="C:\Users\altunina\Desktop\Мои документы\ИНИЦИАТИВЫ 2013\ФОТОМАТЕРИАЛ\После реализации\Приобретение музыкальных инструментов\IMG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tunina\Desktop\Мои документы\ИНИЦИАТИВЫ 2013\ФОТОМАТЕРИАЛ\После реализации\Приобретение музыкальных инструментов\IMG_02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45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C3F" w:rsidRPr="00472798">
            <w:rPr>
              <w:noProof/>
            </w:rPr>
            <w:drawing>
              <wp:anchor distT="0" distB="0" distL="114300" distR="114300" simplePos="0" relativeHeight="251664384" behindDoc="0" locked="0" layoutInCell="1" allowOverlap="1">
                <wp:simplePos x="0" y="0"/>
                <wp:positionH relativeFrom="margin">
                  <wp:posOffset>-342900</wp:posOffset>
                </wp:positionH>
                <wp:positionV relativeFrom="paragraph">
                  <wp:posOffset>83820</wp:posOffset>
                </wp:positionV>
                <wp:extent cx="1964690" cy="1474470"/>
                <wp:effectExtent l="0" t="0" r="0" b="0"/>
                <wp:wrapThrough wrapText="bothSides">
                  <wp:wrapPolygon edited="0">
                    <wp:start x="0" y="0"/>
                    <wp:lineTo x="0" y="21209"/>
                    <wp:lineTo x="21363" y="21209"/>
                    <wp:lineTo x="21363" y="0"/>
                    <wp:lineTo x="0" y="0"/>
                  </wp:wrapPolygon>
                </wp:wrapThrough>
                <wp:docPr id="5" name="Рисунок 5" descr="C:\Users\altunina\Desktop\Мои документы\ИНИЦИАТИВЫ 2013\ФОТОМАТЕРИАЛ\После реализации\оснащение группы и окончание работ ДОУ №43\PB22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tunina\Desktop\Мои документы\ИНИЦИАТИВЫ 2013\ФОТОМАТЕРИАЛ\После реализации\оснащение группы и окончание работ ДОУ №43\PB22079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469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798" w:rsidRDefault="00472798"/>
        <w:p w:rsidR="00472798" w:rsidRDefault="00F84518">
          <w:bookmarkStart w:id="0" w:name="_GoBack"/>
          <w:r w:rsidRPr="00486C7C">
            <w:rPr>
              <w:noProof/>
            </w:rPr>
            <w:drawing>
              <wp:anchor distT="0" distB="0" distL="114300" distR="114300" simplePos="0" relativeHeight="251665408" behindDoc="0" locked="0" layoutInCell="1" allowOverlap="1">
                <wp:simplePos x="0" y="0"/>
                <wp:positionH relativeFrom="page">
                  <wp:posOffset>2809875</wp:posOffset>
                </wp:positionH>
                <wp:positionV relativeFrom="paragraph">
                  <wp:posOffset>163195</wp:posOffset>
                </wp:positionV>
                <wp:extent cx="2190750" cy="1643380"/>
                <wp:effectExtent l="0" t="0" r="0" b="0"/>
                <wp:wrapThrough wrapText="bothSides">
                  <wp:wrapPolygon edited="0">
                    <wp:start x="0" y="0"/>
                    <wp:lineTo x="0" y="21283"/>
                    <wp:lineTo x="21412" y="21283"/>
                    <wp:lineTo x="21412" y="0"/>
                    <wp:lineTo x="0" y="0"/>
                  </wp:wrapPolygon>
                </wp:wrapThrough>
                <wp:docPr id="12" name="Рисунок 12" descr="C:\Users\altunina\Desktop\Мои документы\ИНИЦИАТИВЫ 2013\ФОТОМАТЕРИАЛ\После реализации\оснащение ДОУ№8\группа\DSCN5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tunina\Desktop\Мои документы\ИНИЦИАТИВЫ 2013\ФОТОМАТЕРИАЛ\После реализации\оснащение ДОУ№8\группа\DSCN538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0" cy="16433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56C3F" w:rsidRPr="00486C7C">
            <w:rPr>
              <w:noProof/>
            </w:rPr>
            <w:drawing>
              <wp:anchor distT="0" distB="0" distL="114300" distR="114300" simplePos="0" relativeHeight="251663360" behindDoc="0" locked="0" layoutInCell="1" allowOverlap="1">
                <wp:simplePos x="0" y="0"/>
                <wp:positionH relativeFrom="margin">
                  <wp:posOffset>4281805</wp:posOffset>
                </wp:positionH>
                <wp:positionV relativeFrom="paragraph">
                  <wp:posOffset>278765</wp:posOffset>
                </wp:positionV>
                <wp:extent cx="1981200" cy="1486535"/>
                <wp:effectExtent l="0" t="0" r="0" b="0"/>
                <wp:wrapThrough wrapText="bothSides">
                  <wp:wrapPolygon edited="0">
                    <wp:start x="0" y="0"/>
                    <wp:lineTo x="0" y="21314"/>
                    <wp:lineTo x="21392" y="21314"/>
                    <wp:lineTo x="21392" y="0"/>
                    <wp:lineTo x="0" y="0"/>
                  </wp:wrapPolygon>
                </wp:wrapThrough>
                <wp:docPr id="13" name="Рисунок 13" descr="C:\Users\altunina\Desktop\Мои документы\ИНИЦИАТИВЫ 2012\Народные инициативы\ФОТО УСОЛЬЕ народные инициативы\кабинет врача общей практики\после\IMG_4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tunina\Desktop\Мои документы\ИНИЦИАТИВЫ 2012\Народные инициативы\ФОТО УСОЛЬЕ народные инициативы\кабинет врача общей практики\после\IMG_488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8120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C3F" w:rsidRPr="00486C7C">
            <w:rPr>
              <w:noProof/>
            </w:rPr>
            <w:drawing>
              <wp:anchor distT="0" distB="0" distL="114300" distR="114300" simplePos="0" relativeHeight="251667456" behindDoc="0" locked="0" layoutInCell="1" allowOverlap="1">
                <wp:simplePos x="0" y="0"/>
                <wp:positionH relativeFrom="column">
                  <wp:posOffset>-262890</wp:posOffset>
                </wp:positionH>
                <wp:positionV relativeFrom="paragraph">
                  <wp:posOffset>408305</wp:posOffset>
                </wp:positionV>
                <wp:extent cx="2019300" cy="1344295"/>
                <wp:effectExtent l="0" t="0" r="0" b="8255"/>
                <wp:wrapThrough wrapText="bothSides">
                  <wp:wrapPolygon edited="0">
                    <wp:start x="0" y="0"/>
                    <wp:lineTo x="0" y="21427"/>
                    <wp:lineTo x="21396" y="21427"/>
                    <wp:lineTo x="21396" y="0"/>
                    <wp:lineTo x="0" y="0"/>
                  </wp:wrapPolygon>
                </wp:wrapThrough>
                <wp:docPr id="16" name="Рисунок 16" descr="C:\Users\altunina\Desktop\Мои документы\ИНИЦИАТИВЫ 2013\ФОТОМАТЕРИАЛ\После реализации\Ремонт Гимназия №9\IMG_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tunina\Desktop\Мои документы\ИНИЦИАТИВЫ 2013\ФОТОМАТЕРИАЛ\После реализации\Ремонт Гимназия №9\IMG_233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930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DA">
            <w:rPr>
              <w:noProof/>
            </w:rPr>
            <w:t xml:space="preserve">   </w:t>
          </w:r>
        </w:p>
        <w:p w:rsidR="00472798" w:rsidRDefault="00472798"/>
        <w:p w:rsidR="00E702AC" w:rsidRDefault="00E702AC">
          <w:r>
            <w:rPr>
              <w:noProof/>
            </w:rPr>
            <mc:AlternateContent>
              <mc:Choice Requires="wps">
                <w:drawing>
                  <wp:anchor distT="0" distB="0" distL="114300" distR="114300" simplePos="0" relativeHeight="251659264" behindDoc="0" locked="0" layoutInCell="1" allowOverlap="0" wp14:anchorId="723CAF25" wp14:editId="1D181D4C">
                    <wp:simplePos x="0" y="0"/>
                    <wp:positionH relativeFrom="margin">
                      <wp:align>right</wp:align>
                    </wp:positionH>
                    <wp:positionV relativeFrom="margin">
                      <wp:posOffset>6607810</wp:posOffset>
                    </wp:positionV>
                    <wp:extent cx="6543675" cy="2790825"/>
                    <wp:effectExtent l="0" t="0" r="9525" b="9525"/>
                    <wp:wrapNone/>
                    <wp:docPr id="6" name="Надпись 6" descr="Заголовок, подзаголовок и аннотация"/>
                    <wp:cNvGraphicFramePr/>
                    <a:graphic xmlns:a="http://schemas.openxmlformats.org/drawingml/2006/main">
                      <a:graphicData uri="http://schemas.microsoft.com/office/word/2010/wordprocessingShape">
                        <wps:wsp>
                          <wps:cNvSpPr txBox="1"/>
                          <wps:spPr>
                            <a:xfrm>
                              <a:off x="0" y="0"/>
                              <a:ext cx="6543675" cy="2790825"/>
                            </a:xfrm>
                            <a:prstGeom prst="rect">
                              <a:avLst/>
                            </a:prstGeom>
                            <a:noFill/>
                            <a:ln w="6350">
                              <a:noFill/>
                            </a:ln>
                            <a:effectLst/>
                          </wps:spPr>
                          <wps:txbx>
                            <w:txbxContent>
                              <w:p w:rsidR="00745DD4" w:rsidRDefault="00A91F5E" w:rsidP="00930DC5">
                                <w:pPr>
                                  <w:pStyle w:val="afffffb"/>
                                  <w:jc w:val="center"/>
                                  <w:rPr>
                                    <w:sz w:val="48"/>
                                    <w:szCs w:val="48"/>
                                  </w:rPr>
                                </w:pPr>
                                <w:sdt>
                                  <w:sdtPr>
                                    <w:rPr>
                                      <w:sz w:val="48"/>
                                      <w:szCs w:val="48"/>
                                    </w:rPr>
                                    <w:alias w:val="Заголовок"/>
                                    <w:tag w:val=""/>
                                    <w:id w:val="187337735"/>
                                    <w:placeholder>
                                      <w:docPart w:val="93763FB3F19A40DEACEEED571521DD8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253E9">
                                      <w:rPr>
                                        <w:sz w:val="48"/>
                                        <w:szCs w:val="48"/>
                                      </w:rPr>
                                      <w:t>ОТЧЕТ</w:t>
                                    </w:r>
                                    <w:r w:rsidR="00C253E9">
                                      <w:rPr>
                                        <w:sz w:val="48"/>
                                        <w:szCs w:val="48"/>
                                      </w:rPr>
                                      <w:br/>
                                      <w:t xml:space="preserve"> О РЕАЛИЗАЦИИ В Г.УСОЛЬЕ-СИБИРСКОЕ МЕРОПРИЯТИЙ ПО РЕЗУЛЬТАТАМ СХОДОВ ГРАЖДАН В 2011 ГОДУ И МЕРОПРИЯТИЙ ПЕРЕЧНЯ ПРОЕКТОВ </w:t>
                                    </w:r>
                                    <w:r w:rsidR="00C253E9">
                                      <w:rPr>
                                        <w:sz w:val="48"/>
                                        <w:szCs w:val="48"/>
                                      </w:rPr>
                                      <w:br/>
                                      <w:t xml:space="preserve">«нАРОДНЫЕ ИНИЦИАТИВЫ» </w:t>
                                    </w:r>
                                    <w:r w:rsidR="00C253E9">
                                      <w:rPr>
                                        <w:sz w:val="48"/>
                                        <w:szCs w:val="48"/>
                                      </w:rPr>
                                      <w:br/>
                                      <w:t xml:space="preserve">В 2012-2013 ГОДАХ </w:t>
                                    </w:r>
                                  </w:sdtContent>
                                </w:sdt>
                              </w:p>
                              <w:p w:rsidR="00745DD4" w:rsidRPr="00930DC5" w:rsidRDefault="00745DD4" w:rsidP="00930DC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3CAF25" id="_x0000_t202" coordsize="21600,21600" o:spt="202" path="m,l,21600r21600,l21600,xe">
                    <v:stroke joinstyle="miter"/>
                    <v:path gradientshapeok="t" o:connecttype="rect"/>
                  </v:shapetype>
                  <v:shape id="Надпись 6" o:spid="_x0000_s1026" type="#_x0000_t202" alt="Заголовок, подзаголовок и аннотация" style="position:absolute;margin-left:464.05pt;margin-top:520.3pt;width:515.25pt;height:21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" o:allowoverlap="f" filled="f" stroked="f" strokeweight=".5pt">
                    <v:textbox inset="0,0,0,0">
                      <w:txbxContent>
                        <w:p w:rsidR="00745DD4" w:rsidRDefault="00A91F5E" w:rsidP="00930DC5">
                          <w:pPr>
                            <w:pStyle w:val="afffffb"/>
                            <w:jc w:val="center"/>
                            <w:rPr>
                              <w:sz w:val="48"/>
                              <w:szCs w:val="48"/>
                            </w:rPr>
                          </w:pPr>
                          <w:sdt>
                            <w:sdtPr>
                              <w:rPr>
                                <w:sz w:val="48"/>
                                <w:szCs w:val="48"/>
                              </w:rPr>
                              <w:alias w:val="Заголовок"/>
                              <w:tag w:val=""/>
                              <w:id w:val="187337735"/>
                              <w:placeholder>
                                <w:docPart w:val="93763FB3F19A40DEACEEED571521DD8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253E9">
                                <w:rPr>
                                  <w:sz w:val="48"/>
                                  <w:szCs w:val="48"/>
                                </w:rPr>
                                <w:t>ОТЧЕТ</w:t>
                              </w:r>
                              <w:r w:rsidR="00C253E9">
                                <w:rPr>
                                  <w:sz w:val="48"/>
                                  <w:szCs w:val="48"/>
                                </w:rPr>
                                <w:br/>
                                <w:t xml:space="preserve"> О РЕАЛИЗАЦИИ В Г.УСОЛЬЕ-СИБИРСКОЕ МЕРОПРИЯТИЙ ПО РЕЗУЛЬТАТАМ СХОДОВ ГРАЖДАН В 2011 ГОДУ И МЕРОПРИЯТИЙ ПЕРЕЧНЯ ПРОЕКТОВ </w:t>
                              </w:r>
                              <w:r w:rsidR="00C253E9">
                                <w:rPr>
                                  <w:sz w:val="48"/>
                                  <w:szCs w:val="48"/>
                                </w:rPr>
                                <w:br/>
                                <w:t xml:space="preserve">«нАРОДНЫЕ ИНИЦИАТИВЫ» </w:t>
                              </w:r>
                              <w:r w:rsidR="00C253E9">
                                <w:rPr>
                                  <w:sz w:val="48"/>
                                  <w:szCs w:val="48"/>
                                </w:rPr>
                                <w:br/>
                                <w:t xml:space="preserve">В 2012-2013 ГОДАХ </w:t>
                              </w:r>
                            </w:sdtContent>
                          </w:sdt>
                        </w:p>
                        <w:p w:rsidR="00745DD4" w:rsidRPr="00930DC5" w:rsidRDefault="00745DD4" w:rsidP="00930DC5"/>
                      </w:txbxContent>
                    </v:textbox>
                    <w10:wrap anchorx="margin" anchory="margin"/>
                  </v:shape>
                </w:pict>
              </mc:Fallback>
            </mc:AlternateContent>
          </w:r>
        </w:p>
        <w:p w:rsidR="00E702AC" w:rsidRDefault="00E702AC"/>
        <w:p w:rsidR="00E702AC" w:rsidRDefault="00E702AC">
          <w:pPr>
            <w:rPr>
              <w:sz w:val="36"/>
            </w:rPr>
          </w:pPr>
          <w:r>
            <w:br w:type="page"/>
          </w:r>
        </w:p>
      </w:sdtContent>
    </w:sdt>
    <w:p w:rsidR="00C21311" w:rsidRPr="00114884" w:rsidRDefault="00FC11F7" w:rsidP="00DF48C7">
      <w:pPr>
        <w:pStyle w:val="1"/>
        <w:jc w:val="center"/>
        <w:rPr>
          <w:sz w:val="32"/>
          <w:szCs w:val="32"/>
        </w:rPr>
      </w:pPr>
      <w:r w:rsidRPr="00114884">
        <w:rPr>
          <w:sz w:val="32"/>
          <w:szCs w:val="32"/>
        </w:rPr>
        <w:lastRenderedPageBreak/>
        <w:t>Отчёт о реализации мероприятий по результатам сходов граждан в 2011 году</w:t>
      </w:r>
    </w:p>
    <w:tbl>
      <w:tblPr>
        <w:tblStyle w:val="310"/>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15"/>
        <w:gridCol w:w="3622"/>
      </w:tblGrid>
      <w:tr w:rsidR="00EF3396" w:rsidRPr="00114884" w:rsidTr="00EF3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center"/>
              <w:rPr>
                <w:sz w:val="26"/>
                <w:szCs w:val="26"/>
              </w:rPr>
            </w:pPr>
            <w:r w:rsidRPr="00114884">
              <w:rPr>
                <w:sz w:val="26"/>
                <w:szCs w:val="26"/>
              </w:rPr>
              <w:t>Мероприятие</w:t>
            </w:r>
          </w:p>
        </w:tc>
        <w:tc>
          <w:tcPr>
            <w:tcW w:w="2615"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center"/>
              <w:cnfStyle w:val="100000000000" w:firstRow="1" w:lastRow="0" w:firstColumn="0" w:lastColumn="0" w:oddVBand="0" w:evenVBand="0" w:oddHBand="0" w:evenHBand="0" w:firstRowFirstColumn="0" w:firstRowLastColumn="0" w:lastRowFirstColumn="0" w:lastRowLastColumn="0"/>
              <w:rPr>
                <w:sz w:val="26"/>
                <w:szCs w:val="26"/>
              </w:rPr>
            </w:pPr>
            <w:r w:rsidRPr="00114884">
              <w:rPr>
                <w:sz w:val="26"/>
                <w:szCs w:val="26"/>
              </w:rPr>
              <w:t>Объем финансирования, рублей</w:t>
            </w:r>
          </w:p>
        </w:tc>
        <w:tc>
          <w:tcPr>
            <w:tcW w:w="3622"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center"/>
              <w:cnfStyle w:val="100000000000" w:firstRow="1" w:lastRow="0" w:firstColumn="0" w:lastColumn="0" w:oddVBand="0" w:evenVBand="0" w:oddHBand="0" w:evenHBand="0" w:firstRowFirstColumn="0" w:firstRowLastColumn="0" w:lastRowFirstColumn="0" w:lastRowLastColumn="0"/>
              <w:rPr>
                <w:sz w:val="26"/>
                <w:szCs w:val="26"/>
              </w:rPr>
            </w:pPr>
            <w:r w:rsidRPr="00114884">
              <w:rPr>
                <w:sz w:val="26"/>
                <w:szCs w:val="26"/>
              </w:rPr>
              <w:t>Информация о реализации</w:t>
            </w:r>
          </w:p>
        </w:tc>
      </w:tr>
      <w:tr w:rsidR="00EF3396" w:rsidRPr="00114884" w:rsidTr="00EF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rsidR="00EF3396" w:rsidRPr="00114884" w:rsidRDefault="00C53A86" w:rsidP="00EF3396">
            <w:pPr>
              <w:jc w:val="both"/>
              <w:rPr>
                <w:sz w:val="26"/>
                <w:szCs w:val="26"/>
              </w:rPr>
            </w:pPr>
            <w:r>
              <w:rPr>
                <w:sz w:val="26"/>
                <w:szCs w:val="26"/>
              </w:rPr>
              <w:t>1.</w:t>
            </w:r>
            <w:r w:rsidR="00EF3396" w:rsidRPr="00114884">
              <w:rPr>
                <w:sz w:val="26"/>
                <w:szCs w:val="26"/>
              </w:rPr>
              <w:t xml:space="preserve">Приобретение детских площадок </w:t>
            </w:r>
          </w:p>
        </w:tc>
        <w:tc>
          <w:tcPr>
            <w:tcW w:w="2615"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3 017 510</w:t>
            </w:r>
          </w:p>
        </w:tc>
        <w:tc>
          <w:tcPr>
            <w:tcW w:w="3622"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both"/>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 xml:space="preserve">Приобретена и установлена 21 детская площадка </w:t>
            </w:r>
          </w:p>
        </w:tc>
      </w:tr>
      <w:tr w:rsidR="00EF3396" w:rsidRPr="00114884" w:rsidTr="00EF3396">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rsidR="00EF3396" w:rsidRPr="00114884" w:rsidRDefault="00C53A86" w:rsidP="00EF3396">
            <w:pPr>
              <w:jc w:val="both"/>
              <w:rPr>
                <w:sz w:val="26"/>
                <w:szCs w:val="26"/>
              </w:rPr>
            </w:pPr>
            <w:r>
              <w:rPr>
                <w:sz w:val="26"/>
                <w:szCs w:val="26"/>
              </w:rPr>
              <w:t>2.</w:t>
            </w:r>
            <w:r w:rsidR="00EF3396" w:rsidRPr="00114884">
              <w:rPr>
                <w:sz w:val="26"/>
                <w:szCs w:val="26"/>
              </w:rPr>
              <w:t xml:space="preserve">Приобретение остановочных пунктов  </w:t>
            </w:r>
          </w:p>
        </w:tc>
        <w:tc>
          <w:tcPr>
            <w:tcW w:w="2615" w:type="dxa"/>
          </w:tcPr>
          <w:p w:rsidR="00EF3396" w:rsidRPr="00114884" w:rsidRDefault="00EF3396" w:rsidP="00EF3396">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114884">
              <w:rPr>
                <w:b/>
                <w:sz w:val="26"/>
                <w:szCs w:val="26"/>
              </w:rPr>
              <w:t>2 000 000</w:t>
            </w:r>
          </w:p>
        </w:tc>
        <w:tc>
          <w:tcPr>
            <w:tcW w:w="3622" w:type="dxa"/>
          </w:tcPr>
          <w:p w:rsidR="00EF3396" w:rsidRPr="00114884" w:rsidRDefault="00EF3396" w:rsidP="00EF3396">
            <w:pPr>
              <w:jc w:val="both"/>
              <w:cnfStyle w:val="000000000000" w:firstRow="0" w:lastRow="0" w:firstColumn="0" w:lastColumn="0" w:oddVBand="0" w:evenVBand="0" w:oddHBand="0" w:evenHBand="0" w:firstRowFirstColumn="0" w:firstRowLastColumn="0" w:lastRowFirstColumn="0" w:lastRowLastColumn="0"/>
              <w:rPr>
                <w:b/>
                <w:sz w:val="26"/>
                <w:szCs w:val="26"/>
              </w:rPr>
            </w:pPr>
            <w:r w:rsidRPr="00114884">
              <w:rPr>
                <w:b/>
                <w:sz w:val="26"/>
                <w:szCs w:val="26"/>
              </w:rPr>
              <w:t xml:space="preserve">Приобретены и установлены 23 остановочных пункта </w:t>
            </w:r>
          </w:p>
        </w:tc>
      </w:tr>
      <w:tr w:rsidR="00EF3396" w:rsidRPr="00114884" w:rsidTr="00EF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rsidR="00EF3396" w:rsidRPr="00114884" w:rsidRDefault="00C53A86" w:rsidP="00EF3396">
            <w:pPr>
              <w:jc w:val="both"/>
              <w:rPr>
                <w:color w:val="000000"/>
                <w:sz w:val="26"/>
                <w:szCs w:val="26"/>
              </w:rPr>
            </w:pPr>
            <w:r>
              <w:rPr>
                <w:sz w:val="26"/>
                <w:szCs w:val="26"/>
              </w:rPr>
              <w:t>3.</w:t>
            </w:r>
            <w:r w:rsidR="00EF3396" w:rsidRPr="00114884">
              <w:rPr>
                <w:sz w:val="26"/>
                <w:szCs w:val="26"/>
              </w:rPr>
              <w:t>Текущий ремонт кровель на ветхом жилом фонде города</w:t>
            </w:r>
            <w:r w:rsidR="00EF3396" w:rsidRPr="00114884">
              <w:rPr>
                <w:color w:val="000000"/>
                <w:sz w:val="26"/>
                <w:szCs w:val="26"/>
              </w:rPr>
              <w:t xml:space="preserve"> </w:t>
            </w:r>
          </w:p>
        </w:tc>
        <w:tc>
          <w:tcPr>
            <w:tcW w:w="2615" w:type="dxa"/>
            <w:tcBorders>
              <w:top w:val="none" w:sz="0" w:space="0" w:color="auto"/>
              <w:left w:val="none" w:sz="0" w:space="0" w:color="auto"/>
              <w:bottom w:val="none" w:sz="0" w:space="0" w:color="auto"/>
              <w:right w:val="none" w:sz="0" w:space="0" w:color="auto"/>
            </w:tcBorders>
          </w:tcPr>
          <w:p w:rsidR="00EF3396" w:rsidRPr="00114884" w:rsidRDefault="00114884" w:rsidP="00EF3396">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4 766 438</w:t>
            </w:r>
          </w:p>
        </w:tc>
        <w:tc>
          <w:tcPr>
            <w:tcW w:w="3622"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both"/>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 xml:space="preserve">Выполнен текущий ремонт кровель на 15 домах </w:t>
            </w:r>
          </w:p>
        </w:tc>
      </w:tr>
      <w:tr w:rsidR="00EF3396" w:rsidRPr="00114884" w:rsidTr="00EF3396">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rsidR="00EF3396" w:rsidRPr="00114884" w:rsidRDefault="00C53A86" w:rsidP="00114884">
            <w:pPr>
              <w:rPr>
                <w:sz w:val="26"/>
                <w:szCs w:val="26"/>
              </w:rPr>
            </w:pPr>
            <w:proofErr w:type="gramStart"/>
            <w:r>
              <w:rPr>
                <w:sz w:val="26"/>
                <w:szCs w:val="26"/>
              </w:rPr>
              <w:t>4.</w:t>
            </w:r>
            <w:r w:rsidR="00EF3396" w:rsidRPr="00114884">
              <w:rPr>
                <w:sz w:val="26"/>
                <w:szCs w:val="26"/>
              </w:rPr>
              <w:t>Устройство  ограждений</w:t>
            </w:r>
            <w:proofErr w:type="gramEnd"/>
            <w:r w:rsidR="00EF3396" w:rsidRPr="00114884">
              <w:rPr>
                <w:sz w:val="26"/>
                <w:szCs w:val="26"/>
              </w:rPr>
              <w:t xml:space="preserve"> общеобразовательных учреждений, в том числе:</w:t>
            </w:r>
          </w:p>
        </w:tc>
        <w:tc>
          <w:tcPr>
            <w:tcW w:w="2615" w:type="dxa"/>
          </w:tcPr>
          <w:p w:rsidR="00EF3396" w:rsidRPr="00114884" w:rsidRDefault="00114884" w:rsidP="00EF3396">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114884">
              <w:rPr>
                <w:b/>
                <w:sz w:val="26"/>
                <w:szCs w:val="26"/>
              </w:rPr>
              <w:t>5 173 221</w:t>
            </w:r>
          </w:p>
        </w:tc>
        <w:tc>
          <w:tcPr>
            <w:tcW w:w="3622" w:type="dxa"/>
          </w:tcPr>
          <w:p w:rsidR="00EF3396" w:rsidRPr="00114884" w:rsidRDefault="00EF3396" w:rsidP="00EF3396">
            <w:pPr>
              <w:jc w:val="both"/>
              <w:cnfStyle w:val="000000000000" w:firstRow="0" w:lastRow="0" w:firstColumn="0" w:lastColumn="0" w:oddVBand="0" w:evenVBand="0" w:oddHBand="0" w:evenHBand="0" w:firstRowFirstColumn="0" w:firstRowLastColumn="0" w:lastRowFirstColumn="0" w:lastRowLastColumn="0"/>
              <w:rPr>
                <w:b/>
                <w:sz w:val="26"/>
                <w:szCs w:val="26"/>
              </w:rPr>
            </w:pPr>
          </w:p>
        </w:tc>
      </w:tr>
      <w:tr w:rsidR="00EF3396" w:rsidRPr="00114884" w:rsidTr="00EF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none" w:sz="0" w:space="0" w:color="auto"/>
              <w:right w:val="none" w:sz="0" w:space="0" w:color="auto"/>
            </w:tcBorders>
          </w:tcPr>
          <w:p w:rsidR="00EF3396" w:rsidRPr="00114884" w:rsidRDefault="00C53A86" w:rsidP="00EF3396">
            <w:pPr>
              <w:rPr>
                <w:i/>
                <w:sz w:val="26"/>
                <w:szCs w:val="26"/>
              </w:rPr>
            </w:pPr>
            <w:r>
              <w:rPr>
                <w:i/>
                <w:sz w:val="26"/>
                <w:szCs w:val="26"/>
              </w:rPr>
              <w:t>4.1.</w:t>
            </w:r>
            <w:r w:rsidR="00EF3396" w:rsidRPr="00114884">
              <w:rPr>
                <w:i/>
                <w:sz w:val="26"/>
                <w:szCs w:val="26"/>
              </w:rPr>
              <w:t xml:space="preserve">МОУ «Средняя общеобразовательная школа № 8 имени А.А. Разгуляева» (здание начальной школы) </w:t>
            </w:r>
          </w:p>
        </w:tc>
        <w:tc>
          <w:tcPr>
            <w:tcW w:w="2615"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819 580</w:t>
            </w:r>
          </w:p>
        </w:tc>
        <w:tc>
          <w:tcPr>
            <w:tcW w:w="3622" w:type="dxa"/>
            <w:tcBorders>
              <w:top w:val="none" w:sz="0" w:space="0" w:color="auto"/>
              <w:left w:val="none" w:sz="0" w:space="0" w:color="auto"/>
              <w:bottom w:val="none" w:sz="0" w:space="0" w:color="auto"/>
              <w:right w:val="none" w:sz="0" w:space="0" w:color="auto"/>
            </w:tcBorders>
          </w:tcPr>
          <w:p w:rsidR="00EF3396" w:rsidRPr="00114884" w:rsidRDefault="00EF3396" w:rsidP="00EF3396">
            <w:pPr>
              <w:jc w:val="both"/>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 xml:space="preserve">Установлено </w:t>
            </w:r>
            <w:r w:rsidR="001263D4">
              <w:rPr>
                <w:b/>
                <w:sz w:val="26"/>
                <w:szCs w:val="26"/>
              </w:rPr>
              <w:t xml:space="preserve">металлическое </w:t>
            </w:r>
            <w:r w:rsidRPr="00114884">
              <w:rPr>
                <w:b/>
                <w:sz w:val="26"/>
                <w:szCs w:val="26"/>
              </w:rPr>
              <w:t>ограждение</w:t>
            </w:r>
          </w:p>
        </w:tc>
      </w:tr>
      <w:tr w:rsidR="001263D4" w:rsidRPr="00114884" w:rsidTr="00EF3396">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left w:val="none" w:sz="0" w:space="0" w:color="auto"/>
              <w:bottom w:val="single" w:sz="4" w:space="0" w:color="auto"/>
              <w:right w:val="none" w:sz="0" w:space="0" w:color="auto"/>
            </w:tcBorders>
          </w:tcPr>
          <w:p w:rsidR="001263D4" w:rsidRPr="00114884" w:rsidRDefault="00C53A86" w:rsidP="001263D4">
            <w:pPr>
              <w:rPr>
                <w:i/>
                <w:sz w:val="26"/>
                <w:szCs w:val="26"/>
              </w:rPr>
            </w:pPr>
            <w:r>
              <w:rPr>
                <w:i/>
                <w:sz w:val="26"/>
                <w:szCs w:val="26"/>
              </w:rPr>
              <w:t>4.2.</w:t>
            </w:r>
            <w:r w:rsidR="001263D4" w:rsidRPr="00114884">
              <w:rPr>
                <w:i/>
                <w:sz w:val="26"/>
                <w:szCs w:val="26"/>
              </w:rPr>
              <w:t xml:space="preserve">МОУ «Средняя общеобразовательная школа № 10» </w:t>
            </w:r>
          </w:p>
        </w:tc>
        <w:tc>
          <w:tcPr>
            <w:tcW w:w="2615" w:type="dxa"/>
            <w:tcBorders>
              <w:bottom w:val="single" w:sz="4" w:space="0" w:color="auto"/>
            </w:tcBorders>
          </w:tcPr>
          <w:p w:rsidR="001263D4" w:rsidRPr="00114884" w:rsidRDefault="001263D4" w:rsidP="001263D4">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114884">
              <w:rPr>
                <w:b/>
                <w:sz w:val="26"/>
                <w:szCs w:val="26"/>
              </w:rPr>
              <w:t>1 509 000</w:t>
            </w:r>
          </w:p>
        </w:tc>
        <w:tc>
          <w:tcPr>
            <w:tcW w:w="3622" w:type="dxa"/>
            <w:tcBorders>
              <w:bottom w:val="single" w:sz="4" w:space="0" w:color="auto"/>
            </w:tcBorders>
          </w:tcPr>
          <w:p w:rsidR="001263D4" w:rsidRDefault="001263D4" w:rsidP="001263D4">
            <w:pPr>
              <w:cnfStyle w:val="000000000000" w:firstRow="0" w:lastRow="0" w:firstColumn="0" w:lastColumn="0" w:oddVBand="0" w:evenVBand="0" w:oddHBand="0" w:evenHBand="0" w:firstRowFirstColumn="0" w:firstRowLastColumn="0" w:lastRowFirstColumn="0" w:lastRowLastColumn="0"/>
            </w:pPr>
            <w:r w:rsidRPr="003D76B4">
              <w:rPr>
                <w:b/>
                <w:sz w:val="26"/>
                <w:szCs w:val="26"/>
              </w:rPr>
              <w:t>Установлено металлическое ограждение</w:t>
            </w:r>
          </w:p>
        </w:tc>
      </w:tr>
      <w:tr w:rsidR="001263D4" w:rsidRPr="00114884" w:rsidTr="00EF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rsidR="001263D4" w:rsidRPr="00114884" w:rsidRDefault="00C53A86" w:rsidP="001263D4">
            <w:pPr>
              <w:rPr>
                <w:i/>
                <w:sz w:val="26"/>
                <w:szCs w:val="26"/>
              </w:rPr>
            </w:pPr>
            <w:r>
              <w:rPr>
                <w:i/>
                <w:sz w:val="26"/>
                <w:szCs w:val="26"/>
              </w:rPr>
              <w:t>4.3.</w:t>
            </w:r>
            <w:r w:rsidR="001263D4" w:rsidRPr="00114884">
              <w:rPr>
                <w:i/>
                <w:sz w:val="26"/>
                <w:szCs w:val="26"/>
              </w:rPr>
              <w:t xml:space="preserve">МОУ «Средняя общеобразовательная школа № 13» </w:t>
            </w:r>
          </w:p>
        </w:tc>
        <w:tc>
          <w:tcPr>
            <w:tcW w:w="2615" w:type="dxa"/>
            <w:tcBorders>
              <w:top w:val="single" w:sz="4" w:space="0" w:color="auto"/>
              <w:left w:val="single" w:sz="4" w:space="0" w:color="auto"/>
              <w:bottom w:val="single" w:sz="4" w:space="0" w:color="auto"/>
              <w:right w:val="single" w:sz="4" w:space="0" w:color="auto"/>
            </w:tcBorders>
          </w:tcPr>
          <w:p w:rsidR="001263D4" w:rsidRPr="00114884" w:rsidRDefault="001263D4" w:rsidP="001263D4">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1 497 798</w:t>
            </w:r>
          </w:p>
        </w:tc>
        <w:tc>
          <w:tcPr>
            <w:tcW w:w="3622" w:type="dxa"/>
            <w:tcBorders>
              <w:top w:val="single" w:sz="4" w:space="0" w:color="auto"/>
              <w:left w:val="single" w:sz="4" w:space="0" w:color="auto"/>
              <w:bottom w:val="single" w:sz="4" w:space="0" w:color="auto"/>
              <w:right w:val="single" w:sz="4" w:space="0" w:color="auto"/>
            </w:tcBorders>
          </w:tcPr>
          <w:p w:rsidR="001263D4" w:rsidRDefault="001263D4" w:rsidP="001263D4">
            <w:pPr>
              <w:cnfStyle w:val="000000100000" w:firstRow="0" w:lastRow="0" w:firstColumn="0" w:lastColumn="0" w:oddVBand="0" w:evenVBand="0" w:oddHBand="1" w:evenHBand="0" w:firstRowFirstColumn="0" w:firstRowLastColumn="0" w:lastRowFirstColumn="0" w:lastRowLastColumn="0"/>
            </w:pPr>
            <w:r w:rsidRPr="003D76B4">
              <w:rPr>
                <w:b/>
                <w:sz w:val="26"/>
                <w:szCs w:val="26"/>
              </w:rPr>
              <w:t>Установлено металлическое ограждение</w:t>
            </w:r>
          </w:p>
        </w:tc>
      </w:tr>
      <w:tr w:rsidR="001263D4" w:rsidRPr="00114884" w:rsidTr="00EF3396">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rsidR="001263D4" w:rsidRPr="00114884" w:rsidRDefault="00C53A86" w:rsidP="001263D4">
            <w:pPr>
              <w:rPr>
                <w:i/>
                <w:sz w:val="26"/>
                <w:szCs w:val="26"/>
              </w:rPr>
            </w:pPr>
            <w:r>
              <w:rPr>
                <w:i/>
                <w:sz w:val="26"/>
                <w:szCs w:val="26"/>
              </w:rPr>
              <w:t>4.4.</w:t>
            </w:r>
            <w:r w:rsidR="001263D4" w:rsidRPr="00114884">
              <w:rPr>
                <w:i/>
                <w:sz w:val="26"/>
                <w:szCs w:val="26"/>
              </w:rPr>
              <w:t xml:space="preserve">МОУ «Средняя общеобразовательная школа № 15» </w:t>
            </w:r>
          </w:p>
        </w:tc>
        <w:tc>
          <w:tcPr>
            <w:tcW w:w="2615" w:type="dxa"/>
            <w:tcBorders>
              <w:top w:val="single" w:sz="4" w:space="0" w:color="auto"/>
              <w:left w:val="single" w:sz="4" w:space="0" w:color="auto"/>
              <w:bottom w:val="single" w:sz="4" w:space="0" w:color="auto"/>
              <w:right w:val="single" w:sz="4" w:space="0" w:color="auto"/>
            </w:tcBorders>
          </w:tcPr>
          <w:p w:rsidR="001263D4" w:rsidRPr="00114884" w:rsidRDefault="001263D4" w:rsidP="001263D4">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114884">
              <w:rPr>
                <w:b/>
                <w:sz w:val="26"/>
                <w:szCs w:val="26"/>
              </w:rPr>
              <w:t>1 346 843</w:t>
            </w:r>
          </w:p>
          <w:p w:rsidR="001263D4" w:rsidRPr="00114884" w:rsidRDefault="001263D4" w:rsidP="001263D4">
            <w:pPr>
              <w:jc w:val="center"/>
              <w:cnfStyle w:val="000000000000" w:firstRow="0" w:lastRow="0" w:firstColumn="0" w:lastColumn="0" w:oddVBand="0" w:evenVBand="0" w:oddHBand="0" w:evenHBand="0" w:firstRowFirstColumn="0" w:firstRowLastColumn="0" w:lastRowFirstColumn="0" w:lastRowLastColumn="0"/>
              <w:rPr>
                <w:sz w:val="26"/>
                <w:szCs w:val="26"/>
              </w:rPr>
            </w:pPr>
          </w:p>
          <w:p w:rsidR="001263D4" w:rsidRPr="00114884" w:rsidRDefault="001263D4" w:rsidP="001263D4">
            <w:pPr>
              <w:jc w:val="center"/>
              <w:cnfStyle w:val="000000000000" w:firstRow="0" w:lastRow="0" w:firstColumn="0" w:lastColumn="0" w:oddVBand="0" w:evenVBand="0" w:oddHBand="0" w:evenHBand="0" w:firstRowFirstColumn="0" w:firstRowLastColumn="0" w:lastRowFirstColumn="0" w:lastRowLastColumn="0"/>
              <w:rPr>
                <w:sz w:val="26"/>
                <w:szCs w:val="26"/>
              </w:rPr>
            </w:pPr>
          </w:p>
        </w:tc>
        <w:tc>
          <w:tcPr>
            <w:tcW w:w="3622" w:type="dxa"/>
            <w:tcBorders>
              <w:top w:val="single" w:sz="4" w:space="0" w:color="auto"/>
              <w:left w:val="single" w:sz="4" w:space="0" w:color="auto"/>
              <w:bottom w:val="single" w:sz="4" w:space="0" w:color="auto"/>
            </w:tcBorders>
          </w:tcPr>
          <w:p w:rsidR="001263D4" w:rsidRDefault="001263D4" w:rsidP="001263D4">
            <w:pPr>
              <w:cnfStyle w:val="000000000000" w:firstRow="0" w:lastRow="0" w:firstColumn="0" w:lastColumn="0" w:oddVBand="0" w:evenVBand="0" w:oddHBand="0" w:evenHBand="0" w:firstRowFirstColumn="0" w:firstRowLastColumn="0" w:lastRowFirstColumn="0" w:lastRowLastColumn="0"/>
            </w:pPr>
            <w:r w:rsidRPr="003D76B4">
              <w:rPr>
                <w:b/>
                <w:sz w:val="26"/>
                <w:szCs w:val="26"/>
              </w:rPr>
              <w:t>Установлено металлическое ограждение</w:t>
            </w:r>
          </w:p>
        </w:tc>
      </w:tr>
      <w:tr w:rsidR="00EF3396" w:rsidRPr="00114884" w:rsidTr="00EF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rsidR="00EF3396" w:rsidRPr="00114884" w:rsidRDefault="00C53A86" w:rsidP="00EF3396">
            <w:pPr>
              <w:rPr>
                <w:sz w:val="26"/>
                <w:szCs w:val="26"/>
              </w:rPr>
            </w:pPr>
            <w:r>
              <w:rPr>
                <w:sz w:val="26"/>
                <w:szCs w:val="26"/>
              </w:rPr>
              <w:t>5.</w:t>
            </w:r>
            <w:r w:rsidR="00EF3396" w:rsidRPr="00114884">
              <w:rPr>
                <w:sz w:val="26"/>
                <w:szCs w:val="26"/>
              </w:rPr>
              <w:t>Установка урн около остановочных павильонов</w:t>
            </w:r>
          </w:p>
        </w:tc>
        <w:tc>
          <w:tcPr>
            <w:tcW w:w="2615" w:type="dxa"/>
            <w:tcBorders>
              <w:top w:val="single" w:sz="4" w:space="0" w:color="auto"/>
              <w:left w:val="single" w:sz="4" w:space="0" w:color="auto"/>
              <w:bottom w:val="single" w:sz="4" w:space="0" w:color="auto"/>
              <w:right w:val="single" w:sz="4" w:space="0" w:color="auto"/>
            </w:tcBorders>
          </w:tcPr>
          <w:p w:rsidR="00EF3396" w:rsidRPr="00114884" w:rsidRDefault="00114884" w:rsidP="00EF3396">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23 952</w:t>
            </w:r>
          </w:p>
        </w:tc>
        <w:tc>
          <w:tcPr>
            <w:tcW w:w="3622" w:type="dxa"/>
            <w:tcBorders>
              <w:top w:val="single" w:sz="4" w:space="0" w:color="auto"/>
              <w:left w:val="single" w:sz="4" w:space="0" w:color="auto"/>
              <w:bottom w:val="single" w:sz="4" w:space="0" w:color="auto"/>
            </w:tcBorders>
          </w:tcPr>
          <w:p w:rsidR="00EF3396" w:rsidRPr="00114884" w:rsidRDefault="00EF3396" w:rsidP="00EF3396">
            <w:pPr>
              <w:jc w:val="both"/>
              <w:cnfStyle w:val="000000100000" w:firstRow="0" w:lastRow="0" w:firstColumn="0" w:lastColumn="0" w:oddVBand="0" w:evenVBand="0" w:oddHBand="1" w:evenHBand="0" w:firstRowFirstColumn="0" w:firstRowLastColumn="0" w:lastRowFirstColumn="0" w:lastRowLastColumn="0"/>
              <w:rPr>
                <w:b/>
                <w:sz w:val="26"/>
                <w:szCs w:val="26"/>
              </w:rPr>
            </w:pPr>
            <w:proofErr w:type="gramStart"/>
            <w:r w:rsidRPr="00114884">
              <w:rPr>
                <w:b/>
                <w:sz w:val="26"/>
                <w:szCs w:val="26"/>
              </w:rPr>
              <w:t>Установлено  26</w:t>
            </w:r>
            <w:proofErr w:type="gramEnd"/>
            <w:r w:rsidRPr="00114884">
              <w:rPr>
                <w:b/>
                <w:sz w:val="26"/>
                <w:szCs w:val="26"/>
              </w:rPr>
              <w:t xml:space="preserve"> урн</w:t>
            </w:r>
          </w:p>
        </w:tc>
      </w:tr>
      <w:tr w:rsidR="00EF3396" w:rsidRPr="00114884" w:rsidTr="00EF3396">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rsidR="00EF3396" w:rsidRPr="00114884" w:rsidRDefault="00C53A86" w:rsidP="00EF3396">
            <w:pPr>
              <w:rPr>
                <w:sz w:val="26"/>
                <w:szCs w:val="26"/>
              </w:rPr>
            </w:pPr>
            <w:r>
              <w:rPr>
                <w:sz w:val="26"/>
                <w:szCs w:val="26"/>
              </w:rPr>
              <w:t>6.</w:t>
            </w:r>
            <w:r w:rsidR="00EF3396" w:rsidRPr="00114884">
              <w:rPr>
                <w:sz w:val="26"/>
                <w:szCs w:val="26"/>
              </w:rPr>
              <w:t>Установка урн около образовательных учреждений города</w:t>
            </w:r>
          </w:p>
        </w:tc>
        <w:tc>
          <w:tcPr>
            <w:tcW w:w="2615" w:type="dxa"/>
            <w:tcBorders>
              <w:top w:val="single" w:sz="4" w:space="0" w:color="auto"/>
              <w:left w:val="single" w:sz="4" w:space="0" w:color="auto"/>
              <w:bottom w:val="single" w:sz="4" w:space="0" w:color="auto"/>
              <w:right w:val="single" w:sz="4" w:space="0" w:color="auto"/>
            </w:tcBorders>
          </w:tcPr>
          <w:p w:rsidR="00EF3396" w:rsidRPr="00114884" w:rsidRDefault="00114884" w:rsidP="00EF3396">
            <w:pPr>
              <w:jc w:val="center"/>
              <w:cnfStyle w:val="000000000000" w:firstRow="0" w:lastRow="0" w:firstColumn="0" w:lastColumn="0" w:oddVBand="0" w:evenVBand="0" w:oddHBand="0" w:evenHBand="0" w:firstRowFirstColumn="0" w:firstRowLastColumn="0" w:lastRowFirstColumn="0" w:lastRowLastColumn="0"/>
              <w:rPr>
                <w:b/>
                <w:sz w:val="26"/>
                <w:szCs w:val="26"/>
              </w:rPr>
            </w:pPr>
            <w:r w:rsidRPr="00114884">
              <w:rPr>
                <w:b/>
                <w:sz w:val="26"/>
                <w:szCs w:val="26"/>
              </w:rPr>
              <w:t>18 879</w:t>
            </w:r>
          </w:p>
        </w:tc>
        <w:tc>
          <w:tcPr>
            <w:tcW w:w="3622" w:type="dxa"/>
            <w:tcBorders>
              <w:top w:val="single" w:sz="4" w:space="0" w:color="auto"/>
              <w:left w:val="single" w:sz="4" w:space="0" w:color="auto"/>
              <w:bottom w:val="single" w:sz="4" w:space="0" w:color="auto"/>
            </w:tcBorders>
          </w:tcPr>
          <w:p w:rsidR="00EF3396" w:rsidRPr="00114884" w:rsidRDefault="00114884" w:rsidP="00114884">
            <w:pPr>
              <w:jc w:val="both"/>
              <w:cnfStyle w:val="000000000000" w:firstRow="0" w:lastRow="0" w:firstColumn="0" w:lastColumn="0" w:oddVBand="0" w:evenVBand="0" w:oddHBand="0" w:evenHBand="0" w:firstRowFirstColumn="0" w:firstRowLastColumn="0" w:lastRowFirstColumn="0" w:lastRowLastColumn="0"/>
              <w:rPr>
                <w:b/>
                <w:sz w:val="26"/>
                <w:szCs w:val="26"/>
              </w:rPr>
            </w:pPr>
            <w:proofErr w:type="gramStart"/>
            <w:r w:rsidRPr="00114884">
              <w:rPr>
                <w:b/>
                <w:sz w:val="26"/>
                <w:szCs w:val="26"/>
              </w:rPr>
              <w:t>Установлена  21</w:t>
            </w:r>
            <w:proofErr w:type="gramEnd"/>
            <w:r w:rsidRPr="00114884">
              <w:rPr>
                <w:b/>
                <w:sz w:val="26"/>
                <w:szCs w:val="26"/>
              </w:rPr>
              <w:t xml:space="preserve"> урна</w:t>
            </w:r>
          </w:p>
        </w:tc>
      </w:tr>
      <w:tr w:rsidR="00EF3396" w:rsidRPr="00114884" w:rsidTr="00EF3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rsidR="00EF3396" w:rsidRPr="00114884" w:rsidRDefault="00EF3396" w:rsidP="00C7232B">
            <w:pPr>
              <w:rPr>
                <w:sz w:val="26"/>
                <w:szCs w:val="26"/>
              </w:rPr>
            </w:pPr>
            <w:r w:rsidRPr="00114884">
              <w:rPr>
                <w:sz w:val="26"/>
                <w:szCs w:val="26"/>
              </w:rPr>
              <w:t>ИТОГО:</w:t>
            </w:r>
          </w:p>
        </w:tc>
        <w:tc>
          <w:tcPr>
            <w:tcW w:w="2615" w:type="dxa"/>
            <w:tcBorders>
              <w:top w:val="single" w:sz="4" w:space="0" w:color="auto"/>
              <w:left w:val="single" w:sz="4" w:space="0" w:color="auto"/>
              <w:bottom w:val="single" w:sz="4" w:space="0" w:color="auto"/>
              <w:right w:val="single" w:sz="4" w:space="0" w:color="auto"/>
            </w:tcBorders>
          </w:tcPr>
          <w:p w:rsidR="00EF3396" w:rsidRPr="00114884" w:rsidRDefault="00EF3396" w:rsidP="00EF3396">
            <w:pPr>
              <w:jc w:val="center"/>
              <w:cnfStyle w:val="000000100000" w:firstRow="0" w:lastRow="0" w:firstColumn="0" w:lastColumn="0" w:oddVBand="0" w:evenVBand="0" w:oddHBand="1" w:evenHBand="0" w:firstRowFirstColumn="0" w:firstRowLastColumn="0" w:lastRowFirstColumn="0" w:lastRowLastColumn="0"/>
              <w:rPr>
                <w:b/>
                <w:sz w:val="26"/>
                <w:szCs w:val="26"/>
              </w:rPr>
            </w:pPr>
            <w:r w:rsidRPr="00114884">
              <w:rPr>
                <w:b/>
                <w:sz w:val="26"/>
                <w:szCs w:val="26"/>
              </w:rPr>
              <w:t>15 000 000</w:t>
            </w:r>
          </w:p>
        </w:tc>
        <w:tc>
          <w:tcPr>
            <w:tcW w:w="3622" w:type="dxa"/>
            <w:tcBorders>
              <w:top w:val="single" w:sz="4" w:space="0" w:color="auto"/>
              <w:left w:val="single" w:sz="4" w:space="0" w:color="auto"/>
              <w:bottom w:val="single" w:sz="4" w:space="0" w:color="auto"/>
              <w:right w:val="single" w:sz="4" w:space="0" w:color="auto"/>
            </w:tcBorders>
          </w:tcPr>
          <w:p w:rsidR="00EF3396" w:rsidRPr="00114884" w:rsidRDefault="00EF3396" w:rsidP="00EF3396">
            <w:pPr>
              <w:jc w:val="both"/>
              <w:cnfStyle w:val="000000100000" w:firstRow="0" w:lastRow="0" w:firstColumn="0" w:lastColumn="0" w:oddVBand="0" w:evenVBand="0" w:oddHBand="1" w:evenHBand="0" w:firstRowFirstColumn="0" w:firstRowLastColumn="0" w:lastRowFirstColumn="0" w:lastRowLastColumn="0"/>
              <w:rPr>
                <w:b/>
                <w:sz w:val="26"/>
                <w:szCs w:val="26"/>
              </w:rPr>
            </w:pPr>
          </w:p>
        </w:tc>
      </w:tr>
    </w:tbl>
    <w:p w:rsidR="001263D4" w:rsidRPr="009C1A56" w:rsidRDefault="00384A9F" w:rsidP="001263D4">
      <w:pPr>
        <w:ind w:left="-426" w:firstLine="852"/>
        <w:jc w:val="both"/>
        <w:rPr>
          <w:rFonts w:ascii="Times New Roman" w:hAnsi="Times New Roman" w:cs="Times New Roman"/>
          <w:color w:val="auto"/>
          <w:sz w:val="28"/>
          <w:szCs w:val="28"/>
        </w:rPr>
      </w:pPr>
      <w:r w:rsidRPr="009C1A56">
        <w:rPr>
          <w:rFonts w:ascii="Times New Roman" w:hAnsi="Times New Roman" w:cs="Times New Roman"/>
          <w:color w:val="auto"/>
          <w:sz w:val="28"/>
          <w:szCs w:val="28"/>
        </w:rPr>
        <w:lastRenderedPageBreak/>
        <w:t xml:space="preserve">На реализацию мероприятий, определенных в результате проведения сходов граждан в рамках проекта «Народный бюджет», муниципальному образованию города Усолье-Сибирское </w:t>
      </w:r>
      <w:r w:rsidR="00912C5C" w:rsidRPr="009C1A56">
        <w:rPr>
          <w:rFonts w:ascii="Times New Roman" w:hAnsi="Times New Roman" w:cs="Times New Roman"/>
          <w:color w:val="auto"/>
          <w:sz w:val="28"/>
          <w:szCs w:val="28"/>
        </w:rPr>
        <w:t xml:space="preserve">в 2011 году </w:t>
      </w:r>
      <w:r w:rsidRPr="009C1A56">
        <w:rPr>
          <w:rFonts w:ascii="Times New Roman" w:hAnsi="Times New Roman" w:cs="Times New Roman"/>
          <w:color w:val="auto"/>
          <w:sz w:val="28"/>
          <w:szCs w:val="28"/>
        </w:rPr>
        <w:t xml:space="preserve">была предоставлена субсидия за счёт средств областного бюджета в размере 15 </w:t>
      </w:r>
      <w:proofErr w:type="spellStart"/>
      <w:r w:rsidRPr="009C1A56">
        <w:rPr>
          <w:rFonts w:ascii="Times New Roman" w:hAnsi="Times New Roman" w:cs="Times New Roman"/>
          <w:color w:val="auto"/>
          <w:sz w:val="28"/>
          <w:szCs w:val="28"/>
        </w:rPr>
        <w:t>млн.руб</w:t>
      </w:r>
      <w:proofErr w:type="spellEnd"/>
      <w:r w:rsidRPr="009C1A56">
        <w:rPr>
          <w:rFonts w:ascii="Times New Roman" w:hAnsi="Times New Roman" w:cs="Times New Roman"/>
          <w:color w:val="auto"/>
          <w:sz w:val="28"/>
          <w:szCs w:val="28"/>
        </w:rPr>
        <w:t xml:space="preserve">.  </w:t>
      </w:r>
      <w:r w:rsidR="001263D4" w:rsidRPr="009C1A56">
        <w:rPr>
          <w:rFonts w:ascii="Times New Roman" w:hAnsi="Times New Roman" w:cs="Times New Roman"/>
          <w:color w:val="auto"/>
          <w:sz w:val="28"/>
          <w:szCs w:val="28"/>
        </w:rPr>
        <w:t xml:space="preserve">и направлена на реализацию шести мероприятий. По мероприятию «Устройство ограждения в МОУ «Средняя общеобразовательная школа № 10» контракт исполнен на сумму 1 552 506 руб. </w:t>
      </w:r>
      <w:r w:rsidR="00E100C1">
        <w:rPr>
          <w:rFonts w:ascii="Times New Roman" w:hAnsi="Times New Roman" w:cs="Times New Roman"/>
          <w:color w:val="auto"/>
          <w:sz w:val="28"/>
          <w:szCs w:val="28"/>
        </w:rPr>
        <w:t xml:space="preserve">   </w:t>
      </w:r>
      <w:r w:rsidR="001263D4" w:rsidRPr="009C1A56">
        <w:rPr>
          <w:rFonts w:ascii="Times New Roman" w:hAnsi="Times New Roman" w:cs="Times New Roman"/>
          <w:color w:val="auto"/>
          <w:sz w:val="28"/>
          <w:szCs w:val="28"/>
        </w:rPr>
        <w:t>(1 509 000 руб. за счет средств областного бюджета, 43 506 руб. за счет средств местного бюджета).</w:t>
      </w:r>
    </w:p>
    <w:p w:rsidR="00DF48C7" w:rsidRPr="001263D4" w:rsidRDefault="00DF48C7" w:rsidP="001263D4">
      <w:pPr>
        <w:ind w:left="-426" w:firstLine="710"/>
        <w:jc w:val="both"/>
        <w:rPr>
          <w:rFonts w:ascii="Times New Roman" w:hAnsi="Times New Roman" w:cs="Times New Roman"/>
          <w:sz w:val="28"/>
          <w:szCs w:val="28"/>
        </w:rPr>
      </w:pPr>
    </w:p>
    <w:p w:rsidR="00DF48C7" w:rsidRDefault="00DF48C7" w:rsidP="00DF48C7"/>
    <w:p w:rsidR="00DF48C7" w:rsidRDefault="00DF48C7" w:rsidP="00DF48C7"/>
    <w:p w:rsidR="00DF48C7" w:rsidRDefault="00DF48C7"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1263D4" w:rsidRDefault="001263D4" w:rsidP="00DF48C7"/>
    <w:p w:rsidR="00C53A86" w:rsidRDefault="00C53A86" w:rsidP="00DF48C7"/>
    <w:p w:rsidR="00C27551" w:rsidRDefault="00C53A86" w:rsidP="00C53A86">
      <w:pPr>
        <w:jc w:val="center"/>
        <w:rPr>
          <w:sz w:val="36"/>
        </w:rPr>
      </w:pPr>
      <w:r w:rsidRPr="00C53A86">
        <w:rPr>
          <w:sz w:val="36"/>
        </w:rPr>
        <w:lastRenderedPageBreak/>
        <w:t>Отчёт о реализации мероприятий перечня проектов «Народные инициативы в 2012 году</w:t>
      </w:r>
    </w:p>
    <w:p w:rsidR="00745DD4" w:rsidRDefault="00745DD4" w:rsidP="00745DD4">
      <w:pPr>
        <w:ind w:firstLine="709"/>
        <w:jc w:val="both"/>
        <w:rPr>
          <w:rFonts w:ascii="Times New Roman" w:hAnsi="Times New Roman" w:cs="Times New Roman"/>
          <w:color w:val="auto"/>
          <w:sz w:val="28"/>
          <w:szCs w:val="28"/>
        </w:rPr>
      </w:pPr>
      <w:r w:rsidRPr="009C1A56">
        <w:rPr>
          <w:rFonts w:ascii="Times New Roman" w:hAnsi="Times New Roman" w:cs="Times New Roman"/>
          <w:color w:val="auto"/>
          <w:sz w:val="28"/>
          <w:szCs w:val="28"/>
        </w:rPr>
        <w:t xml:space="preserve">20 июня 2012 года подписано соглашение о предоставлении субсидии из областного бюджета бюджету муниципального образования города Усолье-Сибирское в целях </w:t>
      </w:r>
      <w:proofErr w:type="spellStart"/>
      <w:r w:rsidRPr="009C1A56">
        <w:rPr>
          <w:rFonts w:ascii="Times New Roman" w:hAnsi="Times New Roman" w:cs="Times New Roman"/>
          <w:color w:val="auto"/>
          <w:sz w:val="28"/>
          <w:szCs w:val="28"/>
        </w:rPr>
        <w:t>софинансирования</w:t>
      </w:r>
      <w:proofErr w:type="spellEnd"/>
      <w:r w:rsidRPr="009C1A56">
        <w:rPr>
          <w:rFonts w:ascii="Times New Roman" w:hAnsi="Times New Roman" w:cs="Times New Roman"/>
          <w:color w:val="auto"/>
          <w:sz w:val="28"/>
          <w:szCs w:val="28"/>
        </w:rPr>
        <w:t xml:space="preserve"> расходных обязательств по реализации мероприятий перечня проектов «Народных инициатив» по подготовке к празднованию </w:t>
      </w:r>
      <w:r>
        <w:rPr>
          <w:rFonts w:ascii="Times New Roman" w:hAnsi="Times New Roman" w:cs="Times New Roman"/>
          <w:color w:val="auto"/>
          <w:sz w:val="28"/>
          <w:szCs w:val="28"/>
        </w:rPr>
        <w:t xml:space="preserve">75-летия Иркутской области в размере 15 млн. руб. Финансирование за счёт средств местного бюджета составило 1,7 </w:t>
      </w:r>
      <w:proofErr w:type="spellStart"/>
      <w:r>
        <w:rPr>
          <w:rFonts w:ascii="Times New Roman" w:hAnsi="Times New Roman" w:cs="Times New Roman"/>
          <w:color w:val="auto"/>
          <w:sz w:val="28"/>
          <w:szCs w:val="28"/>
        </w:rPr>
        <w:t>млн.руб</w:t>
      </w:r>
      <w:proofErr w:type="spellEnd"/>
      <w:r>
        <w:rPr>
          <w:rFonts w:ascii="Times New Roman" w:hAnsi="Times New Roman" w:cs="Times New Roman"/>
          <w:color w:val="auto"/>
          <w:sz w:val="28"/>
          <w:szCs w:val="28"/>
        </w:rPr>
        <w:t xml:space="preserve">. В результате проведенных конкурсных процедур по первоначальным мероприятиям были заключены и исполнены контракты на сумму                                 </w:t>
      </w:r>
      <w:r w:rsidRPr="000A119F">
        <w:rPr>
          <w:rFonts w:ascii="Times New Roman" w:eastAsia="Times New Roman" w:hAnsi="Times New Roman" w:cs="Times New Roman"/>
          <w:bCs/>
          <w:color w:val="auto"/>
          <w:kern w:val="0"/>
          <w:sz w:val="28"/>
          <w:szCs w:val="28"/>
        </w:rPr>
        <w:t>14 598 348,</w:t>
      </w:r>
      <w:proofErr w:type="gramStart"/>
      <w:r w:rsidRPr="000A119F">
        <w:rPr>
          <w:rFonts w:ascii="Times New Roman" w:eastAsia="Times New Roman" w:hAnsi="Times New Roman" w:cs="Times New Roman"/>
          <w:bCs/>
          <w:color w:val="auto"/>
          <w:kern w:val="0"/>
          <w:sz w:val="28"/>
          <w:szCs w:val="28"/>
        </w:rPr>
        <w:t>65</w:t>
      </w:r>
      <w:r w:rsidRPr="000A119F">
        <w:rPr>
          <w:rFonts w:ascii="Times New Roman" w:eastAsia="Times New Roman" w:hAnsi="Times New Roman" w:cs="Times New Roman"/>
          <w:b/>
          <w:bCs/>
          <w:color w:val="auto"/>
          <w:kern w:val="0"/>
        </w:rPr>
        <w:t xml:space="preserve">  </w:t>
      </w:r>
      <w:r>
        <w:rPr>
          <w:rFonts w:ascii="Times New Roman" w:hAnsi="Times New Roman" w:cs="Times New Roman"/>
          <w:color w:val="auto"/>
          <w:sz w:val="28"/>
          <w:szCs w:val="28"/>
        </w:rPr>
        <w:t>руб.</w:t>
      </w:r>
      <w:proofErr w:type="gramEnd"/>
      <w:r>
        <w:rPr>
          <w:rFonts w:ascii="Times New Roman" w:hAnsi="Times New Roman" w:cs="Times New Roman"/>
          <w:color w:val="auto"/>
          <w:sz w:val="28"/>
          <w:szCs w:val="28"/>
        </w:rPr>
        <w:t xml:space="preserve"> </w:t>
      </w:r>
    </w:p>
    <w:p w:rsidR="00745DD4" w:rsidRDefault="00745DD4" w:rsidP="00745DD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Сложившаяся экономия средств от реализации основных мероприятий по согласованию с Министерством экономического развития и промышленности Иркутской области была направлена на исполнение дополнительных мероприятий в сферах благоустройства и здравоохранения города. Дополнительно были заключены и исполнены контракты на сумму </w:t>
      </w:r>
      <w:r w:rsidRPr="000A119F">
        <w:rPr>
          <w:rFonts w:ascii="Times New Roman" w:eastAsia="Times New Roman" w:hAnsi="Times New Roman" w:cs="Times New Roman"/>
          <w:bCs/>
          <w:color w:val="auto"/>
          <w:kern w:val="0"/>
          <w:sz w:val="28"/>
          <w:szCs w:val="28"/>
        </w:rPr>
        <w:t>2 092 075,</w:t>
      </w:r>
      <w:proofErr w:type="gramStart"/>
      <w:r w:rsidRPr="000A119F">
        <w:rPr>
          <w:rFonts w:ascii="Times New Roman" w:eastAsia="Times New Roman" w:hAnsi="Times New Roman" w:cs="Times New Roman"/>
          <w:bCs/>
          <w:color w:val="auto"/>
          <w:kern w:val="0"/>
          <w:sz w:val="28"/>
          <w:szCs w:val="28"/>
        </w:rPr>
        <w:t>95</w:t>
      </w:r>
      <w:r w:rsidRPr="000A119F">
        <w:rPr>
          <w:rFonts w:ascii="Times New Roman" w:eastAsia="Times New Roman" w:hAnsi="Times New Roman" w:cs="Times New Roman"/>
          <w:b/>
          <w:bCs/>
          <w:color w:val="auto"/>
          <w:kern w:val="0"/>
        </w:rPr>
        <w:t xml:space="preserve">  </w:t>
      </w:r>
      <w:r>
        <w:rPr>
          <w:rFonts w:ascii="Times New Roman" w:hAnsi="Times New Roman" w:cs="Times New Roman"/>
          <w:color w:val="auto"/>
          <w:sz w:val="28"/>
          <w:szCs w:val="28"/>
        </w:rPr>
        <w:t>руб.</w:t>
      </w:r>
      <w:proofErr w:type="gramEnd"/>
      <w:r>
        <w:rPr>
          <w:rFonts w:ascii="Times New Roman" w:hAnsi="Times New Roman" w:cs="Times New Roman"/>
          <w:color w:val="auto"/>
          <w:sz w:val="28"/>
          <w:szCs w:val="28"/>
        </w:rPr>
        <w:t xml:space="preserve"> </w:t>
      </w:r>
    </w:p>
    <w:p w:rsidR="00745DD4" w:rsidRDefault="00745DD4" w:rsidP="00745DD4">
      <w:pPr>
        <w:ind w:firstLine="709"/>
        <w:jc w:val="both"/>
        <w:rPr>
          <w:rFonts w:ascii="Times New Roman" w:eastAsia="Times New Roman" w:hAnsi="Times New Roman" w:cs="Times New Roman"/>
          <w:bCs/>
          <w:color w:val="auto"/>
          <w:kern w:val="0"/>
          <w:sz w:val="28"/>
          <w:szCs w:val="28"/>
        </w:rPr>
      </w:pPr>
      <w:r>
        <w:rPr>
          <w:rFonts w:ascii="Times New Roman" w:hAnsi="Times New Roman" w:cs="Times New Roman"/>
          <w:color w:val="auto"/>
          <w:sz w:val="28"/>
          <w:szCs w:val="28"/>
        </w:rPr>
        <w:t xml:space="preserve">Таким образом, общий объем средств, направленных на реализацию мероприятий перечня проектов «Народные инициативы» составил </w:t>
      </w:r>
      <w:r w:rsidRPr="00226DB2">
        <w:rPr>
          <w:rFonts w:ascii="Times New Roman" w:eastAsia="Times New Roman" w:hAnsi="Times New Roman" w:cs="Times New Roman"/>
          <w:b/>
          <w:bCs/>
          <w:color w:val="auto"/>
          <w:kern w:val="0"/>
          <w:sz w:val="28"/>
          <w:szCs w:val="28"/>
        </w:rPr>
        <w:t>16 690 424,</w:t>
      </w:r>
      <w:proofErr w:type="gramStart"/>
      <w:r w:rsidRPr="00226DB2">
        <w:rPr>
          <w:rFonts w:ascii="Times New Roman" w:eastAsia="Times New Roman" w:hAnsi="Times New Roman" w:cs="Times New Roman"/>
          <w:b/>
          <w:bCs/>
          <w:color w:val="auto"/>
          <w:kern w:val="0"/>
          <w:sz w:val="28"/>
          <w:szCs w:val="28"/>
        </w:rPr>
        <w:t>60</w:t>
      </w:r>
      <w:r w:rsidRPr="00226DB2">
        <w:rPr>
          <w:rFonts w:ascii="Times New Roman" w:eastAsia="Times New Roman" w:hAnsi="Times New Roman" w:cs="Times New Roman"/>
          <w:b/>
          <w:bCs/>
          <w:color w:val="auto"/>
          <w:kern w:val="0"/>
        </w:rPr>
        <w:t xml:space="preserve">  </w:t>
      </w:r>
      <w:r w:rsidRPr="00226DB2">
        <w:rPr>
          <w:rFonts w:ascii="Times New Roman" w:eastAsia="Times New Roman" w:hAnsi="Times New Roman" w:cs="Times New Roman"/>
          <w:b/>
          <w:bCs/>
          <w:color w:val="auto"/>
          <w:kern w:val="0"/>
          <w:sz w:val="28"/>
          <w:szCs w:val="28"/>
        </w:rPr>
        <w:t>руб.</w:t>
      </w:r>
      <w:proofErr w:type="gramEnd"/>
      <w:r>
        <w:rPr>
          <w:rFonts w:ascii="Times New Roman" w:eastAsia="Times New Roman" w:hAnsi="Times New Roman" w:cs="Times New Roman"/>
          <w:bCs/>
          <w:color w:val="auto"/>
          <w:kern w:val="0"/>
          <w:sz w:val="28"/>
          <w:szCs w:val="28"/>
        </w:rPr>
        <w:t>, в том числе за счёт средств:</w:t>
      </w:r>
    </w:p>
    <w:p w:rsidR="00745DD4" w:rsidRDefault="00745DD4" w:rsidP="00745DD4">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 xml:space="preserve">- областного бюджета </w:t>
      </w:r>
      <w:r w:rsidRPr="00226DB2">
        <w:rPr>
          <w:rFonts w:ascii="Times New Roman" w:eastAsia="Times New Roman" w:hAnsi="Times New Roman" w:cs="Times New Roman"/>
          <w:b/>
          <w:bCs/>
          <w:color w:val="auto"/>
          <w:kern w:val="0"/>
          <w:sz w:val="28"/>
          <w:szCs w:val="28"/>
        </w:rPr>
        <w:t>14 990 863,43</w:t>
      </w:r>
      <w:r w:rsidRPr="000A119F">
        <w:rPr>
          <w:rFonts w:ascii="Times New Roman" w:eastAsia="Times New Roman" w:hAnsi="Times New Roman" w:cs="Times New Roman"/>
          <w:bCs/>
          <w:color w:val="auto"/>
          <w:kern w:val="0"/>
          <w:sz w:val="28"/>
          <w:szCs w:val="28"/>
        </w:rPr>
        <w:t xml:space="preserve"> </w:t>
      </w:r>
      <w:r>
        <w:rPr>
          <w:rFonts w:ascii="Times New Roman" w:eastAsia="Times New Roman" w:hAnsi="Times New Roman" w:cs="Times New Roman"/>
          <w:bCs/>
          <w:color w:val="auto"/>
          <w:kern w:val="0"/>
          <w:sz w:val="28"/>
          <w:szCs w:val="28"/>
        </w:rPr>
        <w:t>руб.;</w:t>
      </w:r>
    </w:p>
    <w:p w:rsidR="00745DD4" w:rsidRDefault="00745DD4" w:rsidP="00745DD4">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 xml:space="preserve">- местного </w:t>
      </w:r>
      <w:proofErr w:type="gramStart"/>
      <w:r w:rsidRPr="00B00DFD">
        <w:rPr>
          <w:rFonts w:ascii="Times New Roman" w:eastAsia="Times New Roman" w:hAnsi="Times New Roman" w:cs="Times New Roman"/>
          <w:bCs/>
          <w:color w:val="auto"/>
          <w:kern w:val="0"/>
          <w:sz w:val="28"/>
          <w:szCs w:val="28"/>
        </w:rPr>
        <w:t xml:space="preserve">бюджета </w:t>
      </w:r>
      <w:r w:rsidRPr="000A119F">
        <w:rPr>
          <w:rFonts w:ascii="Times New Roman" w:eastAsia="Times New Roman" w:hAnsi="Times New Roman" w:cs="Times New Roman"/>
          <w:bCs/>
          <w:color w:val="auto"/>
          <w:kern w:val="0"/>
          <w:sz w:val="28"/>
          <w:szCs w:val="28"/>
        </w:rPr>
        <w:t xml:space="preserve"> </w:t>
      </w:r>
      <w:r w:rsidRPr="00226DB2">
        <w:rPr>
          <w:rFonts w:ascii="Times New Roman" w:eastAsia="Times New Roman" w:hAnsi="Times New Roman" w:cs="Times New Roman"/>
          <w:b/>
          <w:bCs/>
          <w:color w:val="auto"/>
          <w:kern w:val="0"/>
          <w:sz w:val="28"/>
          <w:szCs w:val="28"/>
        </w:rPr>
        <w:t>1</w:t>
      </w:r>
      <w:proofErr w:type="gramEnd"/>
      <w:r w:rsidRPr="00226DB2">
        <w:rPr>
          <w:rFonts w:ascii="Times New Roman" w:eastAsia="Times New Roman" w:hAnsi="Times New Roman" w:cs="Times New Roman"/>
          <w:b/>
          <w:bCs/>
          <w:color w:val="auto"/>
          <w:kern w:val="0"/>
          <w:sz w:val="28"/>
          <w:szCs w:val="28"/>
        </w:rPr>
        <w:t xml:space="preserve"> 699 561,17  руб</w:t>
      </w:r>
      <w:r w:rsidRPr="00B00DFD">
        <w:rPr>
          <w:rFonts w:ascii="Times New Roman" w:eastAsia="Times New Roman" w:hAnsi="Times New Roman" w:cs="Times New Roman"/>
          <w:bCs/>
          <w:color w:val="auto"/>
          <w:kern w:val="0"/>
          <w:sz w:val="28"/>
          <w:szCs w:val="28"/>
        </w:rPr>
        <w:t>.</w:t>
      </w:r>
      <w:r>
        <w:rPr>
          <w:rFonts w:ascii="Times New Roman" w:eastAsia="Times New Roman" w:hAnsi="Times New Roman" w:cs="Times New Roman"/>
          <w:bCs/>
          <w:color w:val="auto"/>
          <w:kern w:val="0"/>
          <w:sz w:val="28"/>
          <w:szCs w:val="28"/>
        </w:rPr>
        <w:t xml:space="preserve"> (</w:t>
      </w:r>
      <w:proofErr w:type="spellStart"/>
      <w:r>
        <w:rPr>
          <w:rFonts w:ascii="Times New Roman" w:eastAsia="Times New Roman" w:hAnsi="Times New Roman" w:cs="Times New Roman"/>
          <w:bCs/>
          <w:color w:val="auto"/>
          <w:kern w:val="0"/>
          <w:sz w:val="28"/>
          <w:szCs w:val="28"/>
        </w:rPr>
        <w:t>см.таблицу</w:t>
      </w:r>
      <w:proofErr w:type="spellEnd"/>
      <w:r>
        <w:rPr>
          <w:rFonts w:ascii="Times New Roman" w:eastAsia="Times New Roman" w:hAnsi="Times New Roman" w:cs="Times New Roman"/>
          <w:bCs/>
          <w:color w:val="auto"/>
          <w:kern w:val="0"/>
          <w:sz w:val="28"/>
          <w:szCs w:val="28"/>
        </w:rPr>
        <w:t xml:space="preserve"> № 2)</w:t>
      </w:r>
    </w:p>
    <w:p w:rsidR="00745DD4" w:rsidRPr="00745DD4" w:rsidRDefault="00745DD4" w:rsidP="00745DD4">
      <w:pPr>
        <w:ind w:firstLine="709"/>
        <w:jc w:val="right"/>
        <w:rPr>
          <w:rFonts w:ascii="Times New Roman" w:eastAsia="Times New Roman" w:hAnsi="Times New Roman" w:cs="Times New Roman"/>
          <w:b/>
          <w:bCs/>
          <w:color w:val="auto"/>
          <w:kern w:val="0"/>
          <w:sz w:val="28"/>
          <w:szCs w:val="28"/>
        </w:rPr>
      </w:pPr>
      <w:r>
        <w:rPr>
          <w:rFonts w:ascii="Times New Roman" w:eastAsia="Times New Roman" w:hAnsi="Times New Roman" w:cs="Times New Roman"/>
          <w:b/>
          <w:bCs/>
          <w:color w:val="auto"/>
          <w:kern w:val="0"/>
          <w:sz w:val="28"/>
          <w:szCs w:val="28"/>
        </w:rPr>
        <w:t>Таблица № 2</w:t>
      </w:r>
    </w:p>
    <w:p w:rsidR="00745DD4" w:rsidRPr="00745DD4" w:rsidRDefault="00745DD4" w:rsidP="00C53A86">
      <w:pPr>
        <w:jc w:val="center"/>
        <w:rPr>
          <w:rFonts w:ascii="Times New Roman" w:hAnsi="Times New Roman" w:cs="Times New Roman"/>
          <w:b/>
          <w:color w:val="auto"/>
          <w:sz w:val="28"/>
          <w:szCs w:val="28"/>
        </w:rPr>
      </w:pPr>
      <w:r w:rsidRPr="00745DD4">
        <w:rPr>
          <w:rFonts w:ascii="Times New Roman" w:hAnsi="Times New Roman" w:cs="Times New Roman"/>
          <w:b/>
          <w:color w:val="auto"/>
          <w:sz w:val="28"/>
          <w:szCs w:val="28"/>
        </w:rPr>
        <w:t>ОТЧЁТ</w:t>
      </w:r>
    </w:p>
    <w:p w:rsidR="00745DD4" w:rsidRDefault="00745DD4" w:rsidP="00C53A86">
      <w:pPr>
        <w:jc w:val="center"/>
        <w:rPr>
          <w:rFonts w:ascii="Times New Roman" w:hAnsi="Times New Roman" w:cs="Times New Roman"/>
          <w:b/>
          <w:color w:val="auto"/>
          <w:sz w:val="28"/>
          <w:szCs w:val="28"/>
        </w:rPr>
      </w:pPr>
      <w:r w:rsidRPr="00745DD4">
        <w:rPr>
          <w:rFonts w:ascii="Times New Roman" w:hAnsi="Times New Roman" w:cs="Times New Roman"/>
          <w:b/>
          <w:color w:val="auto"/>
          <w:sz w:val="28"/>
          <w:szCs w:val="28"/>
        </w:rPr>
        <w:t xml:space="preserve">об использовании субсидии из областного бюджета бюджету муниципального образования города Усолье-Сибирское в целях </w:t>
      </w:r>
      <w:proofErr w:type="spellStart"/>
      <w:r w:rsidRPr="00745DD4">
        <w:rPr>
          <w:rFonts w:ascii="Times New Roman" w:hAnsi="Times New Roman" w:cs="Times New Roman"/>
          <w:b/>
          <w:color w:val="auto"/>
          <w:sz w:val="28"/>
          <w:szCs w:val="28"/>
        </w:rPr>
        <w:t>софинансирования</w:t>
      </w:r>
      <w:proofErr w:type="spellEnd"/>
      <w:r w:rsidRPr="00745DD4">
        <w:rPr>
          <w:rFonts w:ascii="Times New Roman" w:hAnsi="Times New Roman" w:cs="Times New Roman"/>
          <w:b/>
          <w:color w:val="auto"/>
          <w:sz w:val="28"/>
          <w:szCs w:val="28"/>
        </w:rPr>
        <w:t xml:space="preserve"> расходных обязательств по реализации мероприятий </w:t>
      </w:r>
      <w:r w:rsidRPr="00745DD4">
        <w:rPr>
          <w:rFonts w:ascii="Times New Roman" w:hAnsi="Times New Roman" w:cs="Times New Roman"/>
          <w:b/>
          <w:color w:val="auto"/>
          <w:sz w:val="28"/>
          <w:szCs w:val="28"/>
        </w:rPr>
        <w:lastRenderedPageBreak/>
        <w:t>перечня проектов «Народных инициатив» по подготовке к празднованию 75-летия Иркутской области в</w:t>
      </w:r>
      <w:r>
        <w:rPr>
          <w:rFonts w:ascii="Times New Roman" w:hAnsi="Times New Roman" w:cs="Times New Roman"/>
          <w:b/>
          <w:color w:val="auto"/>
          <w:sz w:val="28"/>
          <w:szCs w:val="28"/>
        </w:rPr>
        <w:t xml:space="preserve"> 2012 году</w:t>
      </w:r>
    </w:p>
    <w:tbl>
      <w:tblPr>
        <w:tblStyle w:val="310"/>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531"/>
        <w:gridCol w:w="1420"/>
        <w:gridCol w:w="1301"/>
      </w:tblGrid>
      <w:tr w:rsidR="00E100C1" w:rsidRPr="000A119F" w:rsidTr="00E100C1">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jc w:val="center"/>
              <w:rPr>
                <w:rFonts w:ascii="Times New Roman" w:eastAsia="Times New Roman" w:hAnsi="Times New Roman" w:cs="Times New Roman"/>
                <w:kern w:val="0"/>
                <w:sz w:val="22"/>
              </w:rPr>
            </w:pPr>
            <w:r w:rsidRPr="000A119F">
              <w:rPr>
                <w:rFonts w:ascii="Times New Roman" w:eastAsia="Times New Roman" w:hAnsi="Times New Roman" w:cs="Times New Roman"/>
                <w:kern w:val="0"/>
                <w:sz w:val="22"/>
              </w:rPr>
              <w:t xml:space="preserve">Наименование объекта и мероприятия </w:t>
            </w:r>
          </w:p>
        </w:tc>
        <w:tc>
          <w:tcPr>
            <w:tcW w:w="4252" w:type="dxa"/>
            <w:gridSpan w:val="3"/>
            <w:vMerge w:val="restart"/>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2"/>
              </w:rPr>
            </w:pPr>
            <w:r>
              <w:rPr>
                <w:rFonts w:ascii="Times New Roman" w:eastAsia="Times New Roman" w:hAnsi="Times New Roman" w:cs="Times New Roman"/>
                <w:kern w:val="0"/>
                <w:sz w:val="22"/>
              </w:rPr>
              <w:t>Фактически профинансировано</w:t>
            </w:r>
            <w:r w:rsidRPr="009C1A56">
              <w:rPr>
                <w:rFonts w:ascii="Times New Roman" w:eastAsia="Times New Roman" w:hAnsi="Times New Roman" w:cs="Times New Roman"/>
                <w:kern w:val="0"/>
                <w:sz w:val="22"/>
              </w:rPr>
              <w:t>, руб.</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color w:val="auto"/>
                <w:kern w:val="0"/>
              </w:rPr>
            </w:pPr>
          </w:p>
        </w:tc>
        <w:tc>
          <w:tcPr>
            <w:tcW w:w="4252" w:type="dxa"/>
            <w:gridSpan w:val="3"/>
            <w:vMerge/>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p>
        </w:tc>
      </w:tr>
      <w:tr w:rsidR="00E100C1" w:rsidRPr="000A119F" w:rsidTr="00E100C1">
        <w:trPr>
          <w:trHeight w:val="27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color w:val="auto"/>
                <w:kern w:val="0"/>
              </w:rPr>
            </w:pPr>
          </w:p>
        </w:tc>
        <w:tc>
          <w:tcPr>
            <w:tcW w:w="1531" w:type="dxa"/>
            <w:hideMark/>
          </w:tcPr>
          <w:p w:rsidR="00E100C1" w:rsidRPr="000A119F"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Всего</w:t>
            </w:r>
          </w:p>
        </w:tc>
        <w:tc>
          <w:tcPr>
            <w:tcW w:w="1420" w:type="dxa"/>
            <w:hideMark/>
          </w:tcPr>
          <w:p w:rsidR="00E100C1" w:rsidRPr="000A119F"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ОБ</w:t>
            </w:r>
          </w:p>
        </w:tc>
        <w:tc>
          <w:tcPr>
            <w:tcW w:w="1301" w:type="dxa"/>
            <w:hideMark/>
          </w:tcPr>
          <w:p w:rsidR="00E100C1" w:rsidRPr="000A119F"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МБ</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E100C1" w:rsidRDefault="00E100C1" w:rsidP="000A119F">
            <w:pPr>
              <w:spacing w:before="0"/>
              <w:jc w:val="center"/>
              <w:rPr>
                <w:rFonts w:ascii="Arial Narrow" w:eastAsia="Times New Roman" w:hAnsi="Arial Narrow" w:cs="Arial CYR"/>
                <w:color w:val="auto"/>
                <w:kern w:val="0"/>
              </w:rPr>
            </w:pPr>
            <w:r w:rsidRPr="00E100C1">
              <w:rPr>
                <w:rFonts w:ascii="Arial Narrow" w:eastAsia="Times New Roman" w:hAnsi="Arial Narrow" w:cs="Arial CYR"/>
                <w:color w:val="auto"/>
                <w:kern w:val="0"/>
              </w:rPr>
              <w:t>1</w:t>
            </w:r>
          </w:p>
        </w:tc>
        <w:tc>
          <w:tcPr>
            <w:tcW w:w="1531" w:type="dxa"/>
            <w:tcBorders>
              <w:top w:val="none" w:sz="0" w:space="0" w:color="auto"/>
              <w:left w:val="none" w:sz="0" w:space="0" w:color="auto"/>
              <w:bottom w:val="none" w:sz="0" w:space="0" w:color="auto"/>
              <w:right w:val="none" w:sz="0" w:space="0" w:color="auto"/>
            </w:tcBorders>
            <w:noWrap/>
          </w:tcPr>
          <w:p w:rsidR="00E100C1" w:rsidRPr="00E100C1"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CYR"/>
                <w:b/>
                <w:color w:val="auto"/>
                <w:kern w:val="0"/>
              </w:rPr>
            </w:pPr>
            <w:r w:rsidRPr="00E100C1">
              <w:rPr>
                <w:rFonts w:ascii="Arial Narrow" w:eastAsia="Times New Roman" w:hAnsi="Arial Narrow" w:cs="Arial CYR"/>
                <w:b/>
                <w:color w:val="auto"/>
                <w:kern w:val="0"/>
              </w:rPr>
              <w:t>2</w:t>
            </w:r>
          </w:p>
        </w:tc>
        <w:tc>
          <w:tcPr>
            <w:tcW w:w="1420" w:type="dxa"/>
            <w:tcBorders>
              <w:top w:val="none" w:sz="0" w:space="0" w:color="auto"/>
              <w:left w:val="none" w:sz="0" w:space="0" w:color="auto"/>
              <w:bottom w:val="none" w:sz="0" w:space="0" w:color="auto"/>
              <w:right w:val="none" w:sz="0" w:space="0" w:color="auto"/>
            </w:tcBorders>
          </w:tcPr>
          <w:p w:rsidR="00E100C1" w:rsidRPr="00E100C1"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CYR"/>
                <w:b/>
                <w:color w:val="auto"/>
                <w:kern w:val="0"/>
              </w:rPr>
            </w:pPr>
            <w:r w:rsidRPr="00E100C1">
              <w:rPr>
                <w:rFonts w:ascii="Arial Narrow" w:eastAsia="Times New Roman" w:hAnsi="Arial Narrow" w:cs="Arial CYR"/>
                <w:b/>
                <w:color w:val="auto"/>
                <w:kern w:val="0"/>
              </w:rPr>
              <w:t>3</w:t>
            </w:r>
          </w:p>
        </w:tc>
        <w:tc>
          <w:tcPr>
            <w:tcW w:w="1301" w:type="dxa"/>
            <w:tcBorders>
              <w:top w:val="none" w:sz="0" w:space="0" w:color="auto"/>
              <w:left w:val="none" w:sz="0" w:space="0" w:color="auto"/>
              <w:bottom w:val="none" w:sz="0" w:space="0" w:color="auto"/>
              <w:right w:val="none" w:sz="0" w:space="0" w:color="auto"/>
            </w:tcBorders>
            <w:noWrap/>
          </w:tcPr>
          <w:p w:rsidR="00E100C1" w:rsidRPr="00E100C1"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CYR"/>
                <w:b/>
                <w:color w:val="auto"/>
                <w:kern w:val="0"/>
              </w:rPr>
            </w:pPr>
            <w:r w:rsidRPr="00E100C1">
              <w:rPr>
                <w:rFonts w:ascii="Arial Narrow" w:eastAsia="Times New Roman" w:hAnsi="Arial Narrow" w:cs="Arial CYR"/>
                <w:b/>
                <w:color w:val="auto"/>
                <w:kern w:val="0"/>
              </w:rPr>
              <w:t>4</w:t>
            </w:r>
          </w:p>
        </w:tc>
      </w:tr>
      <w:tr w:rsidR="00E100C1" w:rsidRPr="000A119F" w:rsidTr="00E100C1">
        <w:trPr>
          <w:trHeight w:val="25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jc w:val="center"/>
              <w:rPr>
                <w:rFonts w:ascii="Times New Roman" w:eastAsia="Times New Roman" w:hAnsi="Times New Roman" w:cs="Times New Roman"/>
                <w:kern w:val="0"/>
                <w:sz w:val="22"/>
                <w:szCs w:val="22"/>
              </w:rPr>
            </w:pPr>
            <w:r w:rsidRPr="000A119F">
              <w:rPr>
                <w:rFonts w:ascii="Times New Roman" w:eastAsia="Times New Roman" w:hAnsi="Times New Roman" w:cs="Times New Roman"/>
                <w:kern w:val="0"/>
                <w:sz w:val="22"/>
                <w:szCs w:val="22"/>
              </w:rPr>
              <w:t>ОСНОВНЫЕ МЕРОПРИЯТИЯ</w:t>
            </w:r>
          </w:p>
        </w:tc>
        <w:tc>
          <w:tcPr>
            <w:tcW w:w="1531" w:type="dxa"/>
            <w:noWrap/>
            <w:hideMark/>
          </w:tcPr>
          <w:p w:rsidR="00E100C1" w:rsidRPr="000A119F"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w:t>
            </w:r>
          </w:p>
        </w:tc>
        <w:tc>
          <w:tcPr>
            <w:tcW w:w="1420" w:type="dxa"/>
            <w:hideMark/>
          </w:tcPr>
          <w:p w:rsidR="00E100C1" w:rsidRPr="000A119F"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w:t>
            </w:r>
          </w:p>
        </w:tc>
        <w:tc>
          <w:tcPr>
            <w:tcW w:w="1301" w:type="dxa"/>
            <w:noWrap/>
            <w:hideMark/>
          </w:tcPr>
          <w:p w:rsidR="00E100C1" w:rsidRPr="000A119F"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1.</w:t>
            </w:r>
            <w:r w:rsidRPr="000A119F">
              <w:rPr>
                <w:rFonts w:ascii="Times New Roman" w:eastAsia="Times New Roman" w:hAnsi="Times New Roman" w:cs="Times New Roman"/>
                <w:kern w:val="0"/>
                <w:sz w:val="22"/>
                <w:szCs w:val="22"/>
              </w:rPr>
              <w:t>Текущий ремонт кровель на ветхом жилом фонде города</w:t>
            </w:r>
          </w:p>
        </w:tc>
        <w:tc>
          <w:tcPr>
            <w:tcW w:w="153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6 261 601,50  </w:t>
            </w:r>
          </w:p>
        </w:tc>
        <w:tc>
          <w:tcPr>
            <w:tcW w:w="1420" w:type="dxa"/>
            <w:tcBorders>
              <w:top w:val="none" w:sz="0" w:space="0" w:color="auto"/>
              <w:left w:val="none" w:sz="0" w:space="0" w:color="auto"/>
              <w:bottom w:val="none" w:sz="0" w:space="0" w:color="auto"/>
              <w:right w:val="none" w:sz="0" w:space="0" w:color="auto"/>
            </w:tcBorders>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5 635 441,35  </w:t>
            </w:r>
          </w:p>
        </w:tc>
        <w:tc>
          <w:tcPr>
            <w:tcW w:w="130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626 160,15  </w:t>
            </w:r>
          </w:p>
        </w:tc>
      </w:tr>
      <w:tr w:rsidR="00E100C1" w:rsidRPr="000A119F" w:rsidTr="00E100C1">
        <w:trPr>
          <w:trHeight w:val="79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2.</w:t>
            </w:r>
            <w:r w:rsidRPr="000A119F">
              <w:rPr>
                <w:rFonts w:ascii="Times New Roman" w:eastAsia="Times New Roman" w:hAnsi="Times New Roman" w:cs="Times New Roman"/>
                <w:kern w:val="0"/>
                <w:sz w:val="22"/>
                <w:szCs w:val="22"/>
              </w:rPr>
              <w:t>Изготовление и установка ограждения детской городской поликлиники по ул. Ленина, 77</w:t>
            </w:r>
          </w:p>
        </w:tc>
        <w:tc>
          <w:tcPr>
            <w:tcW w:w="153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100 000,00  </w:t>
            </w:r>
          </w:p>
        </w:tc>
        <w:tc>
          <w:tcPr>
            <w:tcW w:w="1420" w:type="dxa"/>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89 900,00  </w:t>
            </w:r>
          </w:p>
        </w:tc>
        <w:tc>
          <w:tcPr>
            <w:tcW w:w="130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10 100,00  </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3.</w:t>
            </w:r>
            <w:r w:rsidRPr="000A119F">
              <w:rPr>
                <w:rFonts w:ascii="Times New Roman" w:eastAsia="Times New Roman" w:hAnsi="Times New Roman" w:cs="Times New Roman"/>
                <w:kern w:val="0"/>
                <w:sz w:val="22"/>
                <w:szCs w:val="22"/>
              </w:rPr>
              <w:t>Приобретение клинико-диагностического и лечебного оборудования, медицинского инструментария для оснащения офиса врача общей практики (семейного врача), ул. Луначарского, 7</w:t>
            </w:r>
          </w:p>
        </w:tc>
        <w:tc>
          <w:tcPr>
            <w:tcW w:w="153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670 329,00  </w:t>
            </w:r>
          </w:p>
        </w:tc>
        <w:tc>
          <w:tcPr>
            <w:tcW w:w="1420" w:type="dxa"/>
            <w:tcBorders>
              <w:top w:val="none" w:sz="0" w:space="0" w:color="auto"/>
              <w:left w:val="none" w:sz="0" w:space="0" w:color="auto"/>
              <w:bottom w:val="none" w:sz="0" w:space="0" w:color="auto"/>
              <w:right w:val="none" w:sz="0" w:space="0" w:color="auto"/>
            </w:tcBorders>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597 026,84  </w:t>
            </w:r>
          </w:p>
        </w:tc>
        <w:tc>
          <w:tcPr>
            <w:tcW w:w="130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73 302,16  </w:t>
            </w:r>
          </w:p>
        </w:tc>
      </w:tr>
      <w:tr w:rsidR="00E100C1" w:rsidRPr="000A119F" w:rsidTr="00E100C1">
        <w:trPr>
          <w:trHeight w:val="93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4.</w:t>
            </w:r>
            <w:r w:rsidRPr="000A119F">
              <w:rPr>
                <w:rFonts w:ascii="Times New Roman" w:eastAsia="Times New Roman" w:hAnsi="Times New Roman" w:cs="Times New Roman"/>
                <w:kern w:val="0"/>
                <w:sz w:val="22"/>
                <w:szCs w:val="22"/>
              </w:rPr>
              <w:t>Капитальный ремонт прилегающей территории к МБКДУ «Дворец культуры»</w:t>
            </w:r>
          </w:p>
        </w:tc>
        <w:tc>
          <w:tcPr>
            <w:tcW w:w="153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3 480 000,00  </w:t>
            </w:r>
          </w:p>
        </w:tc>
        <w:tc>
          <w:tcPr>
            <w:tcW w:w="1420" w:type="dxa"/>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3 127 215,00  </w:t>
            </w:r>
          </w:p>
        </w:tc>
        <w:tc>
          <w:tcPr>
            <w:tcW w:w="130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352 785,00  </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5.</w:t>
            </w:r>
            <w:r w:rsidRPr="000A119F">
              <w:rPr>
                <w:rFonts w:ascii="Times New Roman" w:eastAsia="Times New Roman" w:hAnsi="Times New Roman" w:cs="Times New Roman"/>
                <w:kern w:val="0"/>
                <w:sz w:val="22"/>
                <w:szCs w:val="22"/>
              </w:rPr>
              <w:t>Изготовление и установка скамеек на территории, прилегающей к МБКДУ «Дворец культуры»</w:t>
            </w:r>
          </w:p>
        </w:tc>
        <w:tc>
          <w:tcPr>
            <w:tcW w:w="153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98 880,00  </w:t>
            </w:r>
          </w:p>
        </w:tc>
        <w:tc>
          <w:tcPr>
            <w:tcW w:w="1420" w:type="dxa"/>
            <w:tcBorders>
              <w:top w:val="none" w:sz="0" w:space="0" w:color="auto"/>
              <w:left w:val="none" w:sz="0" w:space="0" w:color="auto"/>
              <w:bottom w:val="none" w:sz="0" w:space="0" w:color="auto"/>
              <w:right w:val="none" w:sz="0" w:space="0" w:color="auto"/>
            </w:tcBorders>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88 893,10  </w:t>
            </w:r>
          </w:p>
        </w:tc>
        <w:tc>
          <w:tcPr>
            <w:tcW w:w="130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9 986,90  </w:t>
            </w:r>
          </w:p>
        </w:tc>
      </w:tr>
      <w:tr w:rsidR="00E100C1" w:rsidRPr="000A119F" w:rsidTr="00E100C1">
        <w:trPr>
          <w:trHeight w:val="99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6.</w:t>
            </w:r>
            <w:r w:rsidRPr="000A119F">
              <w:rPr>
                <w:rFonts w:ascii="Times New Roman" w:eastAsia="Times New Roman" w:hAnsi="Times New Roman" w:cs="Times New Roman"/>
                <w:kern w:val="0"/>
                <w:sz w:val="22"/>
                <w:szCs w:val="22"/>
              </w:rPr>
              <w:t>Текущий ремонт подвального помещения МБОУ «</w:t>
            </w:r>
            <w:proofErr w:type="gramStart"/>
            <w:r w:rsidRPr="000A119F">
              <w:rPr>
                <w:rFonts w:ascii="Times New Roman" w:eastAsia="Times New Roman" w:hAnsi="Times New Roman" w:cs="Times New Roman"/>
                <w:kern w:val="0"/>
                <w:sz w:val="22"/>
                <w:szCs w:val="22"/>
              </w:rPr>
              <w:t>СОШ  №</w:t>
            </w:r>
            <w:proofErr w:type="gramEnd"/>
            <w:r w:rsidRPr="000A119F">
              <w:rPr>
                <w:rFonts w:ascii="Times New Roman" w:eastAsia="Times New Roman" w:hAnsi="Times New Roman" w:cs="Times New Roman"/>
                <w:kern w:val="0"/>
                <w:sz w:val="22"/>
                <w:szCs w:val="22"/>
              </w:rPr>
              <w:t xml:space="preserve"> 16» для занятий городошным спортом</w:t>
            </w:r>
          </w:p>
        </w:tc>
        <w:tc>
          <w:tcPr>
            <w:tcW w:w="153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398 947,24  </w:t>
            </w:r>
          </w:p>
        </w:tc>
        <w:tc>
          <w:tcPr>
            <w:tcW w:w="1420" w:type="dxa"/>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358 447,24  </w:t>
            </w:r>
          </w:p>
        </w:tc>
        <w:tc>
          <w:tcPr>
            <w:tcW w:w="130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40 500,00  </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7.</w:t>
            </w:r>
            <w:r w:rsidRPr="000A119F">
              <w:rPr>
                <w:rFonts w:ascii="Times New Roman" w:eastAsia="Times New Roman" w:hAnsi="Times New Roman" w:cs="Times New Roman"/>
                <w:kern w:val="0"/>
                <w:sz w:val="22"/>
                <w:szCs w:val="22"/>
              </w:rPr>
              <w:t xml:space="preserve">Капитальный ремонт ограждений стационаров </w:t>
            </w:r>
            <w:r w:rsidRPr="000A119F">
              <w:rPr>
                <w:rFonts w:ascii="Times New Roman" w:eastAsia="Times New Roman" w:hAnsi="Times New Roman" w:cs="Times New Roman"/>
                <w:kern w:val="0"/>
                <w:sz w:val="22"/>
                <w:szCs w:val="22"/>
              </w:rPr>
              <w:br/>
              <w:t>№ 1 и № 2 МБЛПУ «Городская многопрофильная больница»</w:t>
            </w:r>
          </w:p>
        </w:tc>
        <w:tc>
          <w:tcPr>
            <w:tcW w:w="153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3 171 090,91  </w:t>
            </w:r>
          </w:p>
        </w:tc>
        <w:tc>
          <w:tcPr>
            <w:tcW w:w="1420" w:type="dxa"/>
            <w:tcBorders>
              <w:top w:val="none" w:sz="0" w:space="0" w:color="auto"/>
              <w:left w:val="none" w:sz="0" w:space="0" w:color="auto"/>
              <w:bottom w:val="none" w:sz="0" w:space="0" w:color="auto"/>
              <w:right w:val="none" w:sz="0" w:space="0" w:color="auto"/>
            </w:tcBorders>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2 849 225,18  </w:t>
            </w:r>
          </w:p>
        </w:tc>
        <w:tc>
          <w:tcPr>
            <w:tcW w:w="130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321 865,73  </w:t>
            </w:r>
          </w:p>
        </w:tc>
      </w:tr>
      <w:tr w:rsidR="00E100C1" w:rsidRPr="000A119F" w:rsidTr="00E100C1">
        <w:trPr>
          <w:trHeight w:val="52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0A119F">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8.</w:t>
            </w:r>
            <w:r w:rsidRPr="000A119F">
              <w:rPr>
                <w:rFonts w:ascii="Times New Roman" w:eastAsia="Times New Roman" w:hAnsi="Times New Roman" w:cs="Times New Roman"/>
                <w:kern w:val="0"/>
                <w:sz w:val="22"/>
                <w:szCs w:val="22"/>
              </w:rPr>
              <w:t>Текущий ремонт трамвайных посадочных площадок</w:t>
            </w:r>
          </w:p>
        </w:tc>
        <w:tc>
          <w:tcPr>
            <w:tcW w:w="153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417 500,00  </w:t>
            </w:r>
          </w:p>
        </w:tc>
        <w:tc>
          <w:tcPr>
            <w:tcW w:w="1420" w:type="dxa"/>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375 249,00  </w:t>
            </w:r>
          </w:p>
        </w:tc>
        <w:tc>
          <w:tcPr>
            <w:tcW w:w="1301" w:type="dxa"/>
            <w:noWrap/>
            <w:hideMark/>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772B0D">
              <w:rPr>
                <w:rFonts w:ascii="Times New Roman" w:eastAsia="Times New Roman" w:hAnsi="Times New Roman" w:cs="Times New Roman"/>
                <w:color w:val="auto"/>
                <w:kern w:val="0"/>
              </w:rPr>
              <w:t xml:space="preserve">42 251,00  </w:t>
            </w:r>
          </w:p>
        </w:tc>
      </w:tr>
      <w:tr w:rsidR="00E100C1" w:rsidRPr="000A119F" w:rsidTr="00745DD4">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single" w:sz="4" w:space="0" w:color="auto"/>
              <w:right w:val="none" w:sz="0" w:space="0" w:color="auto"/>
            </w:tcBorders>
            <w:noWrap/>
            <w:hideMark/>
          </w:tcPr>
          <w:p w:rsidR="00E100C1" w:rsidRPr="000A119F" w:rsidRDefault="00E100C1" w:rsidP="000A119F">
            <w:pPr>
              <w:spacing w:before="0"/>
              <w:jc w:val="center"/>
              <w:rPr>
                <w:rFonts w:ascii="Times New Roman" w:eastAsia="Times New Roman" w:hAnsi="Times New Roman" w:cs="Times New Roman"/>
                <w:kern w:val="0"/>
                <w:sz w:val="22"/>
                <w:szCs w:val="22"/>
              </w:rPr>
            </w:pPr>
            <w:r w:rsidRPr="000A119F">
              <w:rPr>
                <w:rFonts w:ascii="Times New Roman" w:eastAsia="Times New Roman" w:hAnsi="Times New Roman" w:cs="Times New Roman"/>
                <w:kern w:val="0"/>
                <w:sz w:val="22"/>
                <w:szCs w:val="22"/>
              </w:rPr>
              <w:t>ИТОГО по основным мероприятиям:</w:t>
            </w:r>
          </w:p>
        </w:tc>
        <w:tc>
          <w:tcPr>
            <w:tcW w:w="1531" w:type="dxa"/>
            <w:tcBorders>
              <w:top w:val="none" w:sz="0" w:space="0" w:color="auto"/>
              <w:left w:val="none" w:sz="0" w:space="0" w:color="auto"/>
              <w:bottom w:val="single" w:sz="4"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14 598 348,65  </w:t>
            </w:r>
          </w:p>
        </w:tc>
        <w:tc>
          <w:tcPr>
            <w:tcW w:w="1420" w:type="dxa"/>
            <w:tcBorders>
              <w:top w:val="none" w:sz="0" w:space="0" w:color="auto"/>
              <w:left w:val="none" w:sz="0" w:space="0" w:color="auto"/>
              <w:bottom w:val="single" w:sz="4"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13 121 397,71  </w:t>
            </w:r>
          </w:p>
        </w:tc>
        <w:tc>
          <w:tcPr>
            <w:tcW w:w="1301" w:type="dxa"/>
            <w:tcBorders>
              <w:top w:val="none" w:sz="0" w:space="0" w:color="auto"/>
              <w:left w:val="none" w:sz="0" w:space="0" w:color="auto"/>
              <w:bottom w:val="none" w:sz="0" w:space="0" w:color="auto"/>
              <w:right w:val="none" w:sz="0" w:space="0" w:color="auto"/>
            </w:tcBorders>
            <w:noWrap/>
            <w:hideMark/>
          </w:tcPr>
          <w:p w:rsidR="00E100C1" w:rsidRPr="00772B0D"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772B0D">
              <w:rPr>
                <w:rFonts w:ascii="Times New Roman" w:eastAsia="Times New Roman" w:hAnsi="Times New Roman" w:cs="Times New Roman"/>
                <w:b/>
                <w:bCs/>
                <w:color w:val="auto"/>
                <w:kern w:val="0"/>
              </w:rPr>
              <w:t xml:space="preserve">1 476 950,94  </w:t>
            </w:r>
          </w:p>
        </w:tc>
      </w:tr>
      <w:tr w:rsidR="00E100C1" w:rsidRPr="000A119F" w:rsidTr="00E100C1">
        <w:trPr>
          <w:trHeight w:val="525"/>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noWrap/>
          </w:tcPr>
          <w:p w:rsidR="00E100C1" w:rsidRPr="000A119F" w:rsidRDefault="00E100C1" w:rsidP="000A119F">
            <w:pPr>
              <w:spacing w:before="0"/>
              <w:jc w:val="center"/>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ДОПОЛНИТЕЛЬНЫЕ МЕРОПРИЯТИЯ:</w:t>
            </w:r>
          </w:p>
        </w:tc>
        <w:tc>
          <w:tcPr>
            <w:tcW w:w="1531" w:type="dxa"/>
            <w:tcBorders>
              <w:top w:val="single" w:sz="4" w:space="0" w:color="auto"/>
              <w:left w:val="single" w:sz="4" w:space="0" w:color="auto"/>
              <w:bottom w:val="single" w:sz="4" w:space="0" w:color="auto"/>
              <w:right w:val="single" w:sz="4" w:space="0" w:color="auto"/>
            </w:tcBorders>
            <w:noWrap/>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p>
        </w:tc>
        <w:tc>
          <w:tcPr>
            <w:tcW w:w="1420" w:type="dxa"/>
            <w:tcBorders>
              <w:top w:val="single" w:sz="4" w:space="0" w:color="auto"/>
              <w:left w:val="single" w:sz="4" w:space="0" w:color="auto"/>
              <w:bottom w:val="single" w:sz="4" w:space="0" w:color="auto"/>
            </w:tcBorders>
            <w:noWrap/>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p>
        </w:tc>
        <w:tc>
          <w:tcPr>
            <w:tcW w:w="1301" w:type="dxa"/>
            <w:noWrap/>
          </w:tcPr>
          <w:p w:rsidR="00E100C1" w:rsidRPr="00772B0D" w:rsidRDefault="00E100C1" w:rsidP="000A119F">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none" w:sz="0" w:space="0" w:color="auto"/>
              <w:bottom w:val="single" w:sz="4"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1.</w:t>
            </w:r>
            <w:r w:rsidRPr="000A119F">
              <w:rPr>
                <w:rFonts w:ascii="Times New Roman" w:eastAsia="Times New Roman" w:hAnsi="Times New Roman" w:cs="Times New Roman"/>
                <w:kern w:val="0"/>
                <w:sz w:val="22"/>
                <w:szCs w:val="22"/>
              </w:rPr>
              <w:t xml:space="preserve">Текущий ремонт кровель на ветхом жилом фонде </w:t>
            </w:r>
            <w:proofErr w:type="gramStart"/>
            <w:r w:rsidRPr="000A119F">
              <w:rPr>
                <w:rFonts w:ascii="Times New Roman" w:eastAsia="Times New Roman" w:hAnsi="Times New Roman" w:cs="Times New Roman"/>
                <w:kern w:val="0"/>
                <w:sz w:val="22"/>
                <w:szCs w:val="22"/>
              </w:rPr>
              <w:t>города:  ул.Сеченова</w:t>
            </w:r>
            <w:proofErr w:type="gramEnd"/>
            <w:r w:rsidRPr="000A119F">
              <w:rPr>
                <w:rFonts w:ascii="Times New Roman" w:eastAsia="Times New Roman" w:hAnsi="Times New Roman" w:cs="Times New Roman"/>
                <w:kern w:val="0"/>
                <w:sz w:val="22"/>
                <w:szCs w:val="22"/>
              </w:rPr>
              <w:t xml:space="preserve">,2 </w:t>
            </w:r>
            <w:r>
              <w:rPr>
                <w:rFonts w:ascii="Times New Roman" w:eastAsia="Times New Roman" w:hAnsi="Times New Roman" w:cs="Times New Roman"/>
                <w:kern w:val="0"/>
                <w:sz w:val="22"/>
                <w:szCs w:val="22"/>
              </w:rPr>
              <w:t>,</w:t>
            </w:r>
            <w:r w:rsidRPr="000A119F">
              <w:rPr>
                <w:rFonts w:ascii="Times New Roman" w:eastAsia="Times New Roman" w:hAnsi="Times New Roman" w:cs="Times New Roman"/>
                <w:kern w:val="0"/>
                <w:sz w:val="22"/>
                <w:szCs w:val="22"/>
              </w:rPr>
              <w:t xml:space="preserve">  ул. Стопани,37</w:t>
            </w:r>
          </w:p>
        </w:tc>
        <w:tc>
          <w:tcPr>
            <w:tcW w:w="1531" w:type="dxa"/>
            <w:tcBorders>
              <w:top w:val="single" w:sz="4" w:space="0" w:color="auto"/>
              <w:left w:val="none" w:sz="0" w:space="0" w:color="auto"/>
              <w:bottom w:val="none" w:sz="0" w:space="0" w:color="auto"/>
              <w:right w:val="none" w:sz="0" w:space="0" w:color="auto"/>
            </w:tcBorders>
            <w:noWrap/>
            <w:hideMark/>
          </w:tcPr>
          <w:p w:rsidR="00E100C1" w:rsidRPr="000A119F"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501 876,01  </w:t>
            </w:r>
          </w:p>
        </w:tc>
        <w:tc>
          <w:tcPr>
            <w:tcW w:w="1420" w:type="dxa"/>
            <w:tcBorders>
              <w:top w:val="single" w:sz="4" w:space="0" w:color="auto"/>
              <w:left w:val="none" w:sz="0" w:space="0" w:color="auto"/>
              <w:bottom w:val="none" w:sz="0" w:space="0" w:color="auto"/>
              <w:right w:val="none" w:sz="0" w:space="0" w:color="auto"/>
            </w:tcBorders>
            <w:hideMark/>
          </w:tcPr>
          <w:p w:rsidR="00E100C1" w:rsidRPr="000A119F"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442 287,17  </w:t>
            </w:r>
          </w:p>
        </w:tc>
        <w:tc>
          <w:tcPr>
            <w:tcW w:w="130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0A119F">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59 588,84  </w:t>
            </w:r>
          </w:p>
        </w:tc>
      </w:tr>
      <w:tr w:rsidR="00E100C1" w:rsidRPr="000A119F" w:rsidTr="00E100C1">
        <w:trPr>
          <w:trHeight w:val="27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tcPr>
          <w:p w:rsidR="00E100C1" w:rsidRPr="00E100C1" w:rsidRDefault="00E100C1" w:rsidP="00E100C1">
            <w:pPr>
              <w:spacing w:before="0"/>
              <w:jc w:val="center"/>
              <w:rPr>
                <w:rFonts w:ascii="Arial Narrow" w:eastAsia="Times New Roman" w:hAnsi="Arial Narrow" w:cs="Arial CYR"/>
                <w:color w:val="auto"/>
                <w:kern w:val="0"/>
              </w:rPr>
            </w:pPr>
            <w:r w:rsidRPr="00E100C1">
              <w:rPr>
                <w:rFonts w:ascii="Arial Narrow" w:eastAsia="Times New Roman" w:hAnsi="Arial Narrow" w:cs="Arial CYR"/>
                <w:color w:val="auto"/>
                <w:kern w:val="0"/>
              </w:rPr>
              <w:lastRenderedPageBreak/>
              <w:t>1</w:t>
            </w:r>
          </w:p>
        </w:tc>
        <w:tc>
          <w:tcPr>
            <w:tcW w:w="1531" w:type="dxa"/>
            <w:tcBorders>
              <w:top w:val="single" w:sz="4" w:space="0" w:color="auto"/>
              <w:left w:val="single" w:sz="4" w:space="0" w:color="auto"/>
            </w:tcBorders>
            <w:noWrap/>
          </w:tcPr>
          <w:p w:rsidR="00E100C1" w:rsidRPr="00E100C1"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CYR"/>
                <w:b/>
                <w:color w:val="auto"/>
                <w:kern w:val="0"/>
              </w:rPr>
            </w:pPr>
            <w:r w:rsidRPr="00E100C1">
              <w:rPr>
                <w:rFonts w:ascii="Arial Narrow" w:eastAsia="Times New Roman" w:hAnsi="Arial Narrow" w:cs="Arial CYR"/>
                <w:b/>
                <w:color w:val="auto"/>
                <w:kern w:val="0"/>
              </w:rPr>
              <w:t>2</w:t>
            </w:r>
          </w:p>
        </w:tc>
        <w:tc>
          <w:tcPr>
            <w:tcW w:w="1420" w:type="dxa"/>
            <w:tcBorders>
              <w:top w:val="single" w:sz="4" w:space="0" w:color="auto"/>
            </w:tcBorders>
          </w:tcPr>
          <w:p w:rsidR="00E100C1" w:rsidRPr="00E100C1"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CYR"/>
                <w:b/>
                <w:color w:val="auto"/>
                <w:kern w:val="0"/>
              </w:rPr>
            </w:pPr>
            <w:r w:rsidRPr="00E100C1">
              <w:rPr>
                <w:rFonts w:ascii="Arial Narrow" w:eastAsia="Times New Roman" w:hAnsi="Arial Narrow" w:cs="Arial CYR"/>
                <w:b/>
                <w:color w:val="auto"/>
                <w:kern w:val="0"/>
              </w:rPr>
              <w:t>3</w:t>
            </w:r>
          </w:p>
        </w:tc>
        <w:tc>
          <w:tcPr>
            <w:tcW w:w="1301" w:type="dxa"/>
            <w:noWrap/>
          </w:tcPr>
          <w:p w:rsidR="00E100C1" w:rsidRPr="00E100C1"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CYR"/>
                <w:b/>
                <w:color w:val="auto"/>
                <w:kern w:val="0"/>
              </w:rPr>
            </w:pPr>
            <w:r w:rsidRPr="00E100C1">
              <w:rPr>
                <w:rFonts w:ascii="Arial Narrow" w:eastAsia="Times New Roman" w:hAnsi="Arial Narrow" w:cs="Arial CYR"/>
                <w:b/>
                <w:color w:val="auto"/>
                <w:kern w:val="0"/>
              </w:rPr>
              <w:t>4</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none" w:sz="0" w:space="0" w:color="auto"/>
              <w:bottom w:val="none" w:sz="0"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2.</w:t>
            </w:r>
            <w:r w:rsidRPr="000A119F">
              <w:rPr>
                <w:rFonts w:ascii="Times New Roman" w:eastAsia="Times New Roman" w:hAnsi="Times New Roman" w:cs="Times New Roman"/>
                <w:kern w:val="0"/>
                <w:sz w:val="22"/>
                <w:szCs w:val="22"/>
              </w:rPr>
              <w:t>Текущий ремонт трамвайных посадочных площадок</w:t>
            </w:r>
          </w:p>
        </w:tc>
        <w:tc>
          <w:tcPr>
            <w:tcW w:w="153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82 500,00  </w:t>
            </w:r>
          </w:p>
        </w:tc>
        <w:tc>
          <w:tcPr>
            <w:tcW w:w="1420"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74 151,00  </w:t>
            </w:r>
          </w:p>
        </w:tc>
        <w:tc>
          <w:tcPr>
            <w:tcW w:w="130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8 349,00  </w:t>
            </w:r>
          </w:p>
        </w:tc>
      </w:tr>
      <w:tr w:rsidR="00E100C1" w:rsidRPr="000A119F" w:rsidTr="00E100C1">
        <w:trPr>
          <w:trHeight w:val="127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3.</w:t>
            </w:r>
            <w:r w:rsidRPr="000A119F">
              <w:rPr>
                <w:rFonts w:ascii="Times New Roman" w:eastAsia="Times New Roman" w:hAnsi="Times New Roman" w:cs="Times New Roman"/>
                <w:kern w:val="0"/>
                <w:sz w:val="22"/>
                <w:szCs w:val="22"/>
              </w:rPr>
              <w:t>Приобретение вспомогательного оборудования и оргтехники для оснащения офиса врача общей практики (семейного врача), ул. Луначарского, 7</w:t>
            </w:r>
          </w:p>
        </w:tc>
        <w:tc>
          <w:tcPr>
            <w:tcW w:w="1531" w:type="dxa"/>
            <w:noWrap/>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163 671,00  </w:t>
            </w:r>
          </w:p>
        </w:tc>
        <w:tc>
          <w:tcPr>
            <w:tcW w:w="1420" w:type="dxa"/>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145 773,16  </w:t>
            </w:r>
          </w:p>
        </w:tc>
        <w:tc>
          <w:tcPr>
            <w:tcW w:w="1301" w:type="dxa"/>
            <w:noWrap/>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17 897,84  </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4.</w:t>
            </w:r>
            <w:r w:rsidRPr="000A119F">
              <w:rPr>
                <w:rFonts w:ascii="Times New Roman" w:eastAsia="Times New Roman" w:hAnsi="Times New Roman" w:cs="Times New Roman"/>
                <w:kern w:val="0"/>
                <w:sz w:val="22"/>
                <w:szCs w:val="22"/>
              </w:rPr>
              <w:t xml:space="preserve">Капитальный ремонт ограждения стационара </w:t>
            </w:r>
            <w:r w:rsidRPr="000A119F">
              <w:rPr>
                <w:rFonts w:ascii="Times New Roman" w:eastAsia="Times New Roman" w:hAnsi="Times New Roman" w:cs="Times New Roman"/>
                <w:kern w:val="0"/>
                <w:sz w:val="22"/>
                <w:szCs w:val="22"/>
              </w:rPr>
              <w:br/>
              <w:t>№ 1 МБЛПУ «Городская многопрофильная больница»</w:t>
            </w:r>
          </w:p>
        </w:tc>
        <w:tc>
          <w:tcPr>
            <w:tcW w:w="153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487 550,00  </w:t>
            </w:r>
          </w:p>
        </w:tc>
        <w:tc>
          <w:tcPr>
            <w:tcW w:w="1420"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437 815,00  </w:t>
            </w:r>
          </w:p>
        </w:tc>
        <w:tc>
          <w:tcPr>
            <w:tcW w:w="130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49 735,00  </w:t>
            </w:r>
          </w:p>
        </w:tc>
      </w:tr>
      <w:tr w:rsidR="00E100C1" w:rsidRPr="000A119F" w:rsidTr="00E100C1">
        <w:trPr>
          <w:trHeight w:val="102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5.</w:t>
            </w:r>
            <w:r w:rsidRPr="000A119F">
              <w:rPr>
                <w:rFonts w:ascii="Times New Roman" w:eastAsia="Times New Roman" w:hAnsi="Times New Roman" w:cs="Times New Roman"/>
                <w:kern w:val="0"/>
                <w:sz w:val="22"/>
                <w:szCs w:val="22"/>
              </w:rPr>
              <w:t>Капитальный ремонт шиферной кровли на стационаре № 2 МБЛПУ "Городская многопрофильная больница"</w:t>
            </w:r>
          </w:p>
        </w:tc>
        <w:tc>
          <w:tcPr>
            <w:tcW w:w="1531" w:type="dxa"/>
            <w:noWrap/>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337 214,54  </w:t>
            </w:r>
          </w:p>
        </w:tc>
        <w:tc>
          <w:tcPr>
            <w:tcW w:w="1420" w:type="dxa"/>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302 815,27  </w:t>
            </w:r>
          </w:p>
        </w:tc>
        <w:tc>
          <w:tcPr>
            <w:tcW w:w="1301" w:type="dxa"/>
            <w:noWrap/>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34 399,27  </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6.</w:t>
            </w:r>
            <w:r w:rsidRPr="000A119F">
              <w:rPr>
                <w:rFonts w:ascii="Times New Roman" w:eastAsia="Times New Roman" w:hAnsi="Times New Roman" w:cs="Times New Roman"/>
                <w:kern w:val="0"/>
                <w:sz w:val="22"/>
                <w:szCs w:val="22"/>
              </w:rPr>
              <w:t>Благоустройство прилегающей территории к МБКДУ «Дворец культуры»</w:t>
            </w:r>
          </w:p>
        </w:tc>
        <w:tc>
          <w:tcPr>
            <w:tcW w:w="153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369 264,40  </w:t>
            </w:r>
          </w:p>
        </w:tc>
        <w:tc>
          <w:tcPr>
            <w:tcW w:w="1420"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331 830,22  </w:t>
            </w:r>
          </w:p>
        </w:tc>
        <w:tc>
          <w:tcPr>
            <w:tcW w:w="1301"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37 434,18  </w:t>
            </w:r>
          </w:p>
        </w:tc>
      </w:tr>
      <w:tr w:rsidR="00E100C1" w:rsidRPr="000A119F" w:rsidTr="00E100C1">
        <w:trPr>
          <w:trHeight w:val="103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7.</w:t>
            </w:r>
            <w:r w:rsidRPr="000A119F">
              <w:rPr>
                <w:rFonts w:ascii="Times New Roman" w:eastAsia="Times New Roman" w:hAnsi="Times New Roman" w:cs="Times New Roman"/>
                <w:kern w:val="0"/>
                <w:sz w:val="22"/>
                <w:szCs w:val="22"/>
              </w:rPr>
              <w:t>Капитальный ремонт наружного освещения на прилегающей территории к МБКДУ «Дворец культуры»</w:t>
            </w:r>
          </w:p>
        </w:tc>
        <w:tc>
          <w:tcPr>
            <w:tcW w:w="1531" w:type="dxa"/>
            <w:noWrap/>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150 000,00  </w:t>
            </w:r>
          </w:p>
        </w:tc>
        <w:tc>
          <w:tcPr>
            <w:tcW w:w="1420" w:type="dxa"/>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134 793,90  </w:t>
            </w:r>
          </w:p>
        </w:tc>
        <w:tc>
          <w:tcPr>
            <w:tcW w:w="1301" w:type="dxa"/>
            <w:hideMark/>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kern w:val="0"/>
              </w:rPr>
            </w:pPr>
            <w:r w:rsidRPr="000A119F">
              <w:rPr>
                <w:rFonts w:ascii="Times New Roman" w:eastAsia="Times New Roman" w:hAnsi="Times New Roman" w:cs="Times New Roman"/>
                <w:color w:val="auto"/>
                <w:kern w:val="0"/>
              </w:rPr>
              <w:t xml:space="preserve">15 206,10  </w:t>
            </w:r>
          </w:p>
        </w:tc>
      </w:tr>
      <w:tr w:rsidR="00E100C1" w:rsidRPr="000A119F" w:rsidTr="00E100C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hideMark/>
          </w:tcPr>
          <w:p w:rsidR="00E100C1" w:rsidRPr="000A119F" w:rsidRDefault="00E100C1" w:rsidP="00E100C1">
            <w:pPr>
              <w:spacing w:before="0"/>
              <w:rPr>
                <w:rFonts w:ascii="Times New Roman" w:eastAsia="Times New Roman" w:hAnsi="Times New Roman" w:cs="Times New Roman"/>
                <w:kern w:val="0"/>
                <w:sz w:val="22"/>
                <w:szCs w:val="22"/>
              </w:rPr>
            </w:pPr>
            <w:r w:rsidRPr="000A119F">
              <w:rPr>
                <w:rFonts w:ascii="Times New Roman" w:eastAsia="Times New Roman" w:hAnsi="Times New Roman" w:cs="Times New Roman"/>
                <w:kern w:val="0"/>
                <w:sz w:val="22"/>
                <w:szCs w:val="22"/>
              </w:rPr>
              <w:t>Итого по дополнительным мероприятиям:</w:t>
            </w:r>
          </w:p>
        </w:tc>
        <w:tc>
          <w:tcPr>
            <w:tcW w:w="153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2 092 075,95  </w:t>
            </w:r>
          </w:p>
        </w:tc>
        <w:tc>
          <w:tcPr>
            <w:tcW w:w="1420"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1 869 465,72  </w:t>
            </w:r>
          </w:p>
        </w:tc>
        <w:tc>
          <w:tcPr>
            <w:tcW w:w="1301" w:type="dxa"/>
            <w:tcBorders>
              <w:top w:val="none" w:sz="0" w:space="0" w:color="auto"/>
              <w:left w:val="none" w:sz="0" w:space="0" w:color="auto"/>
              <w:bottom w:val="none" w:sz="0" w:space="0" w:color="auto"/>
              <w:right w:val="none" w:sz="0" w:space="0" w:color="auto"/>
            </w:tcBorders>
            <w:noWrap/>
            <w:hideMark/>
          </w:tcPr>
          <w:p w:rsidR="00E100C1" w:rsidRPr="000A119F" w:rsidRDefault="00E100C1" w:rsidP="00E100C1">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222 610,23  </w:t>
            </w:r>
          </w:p>
        </w:tc>
      </w:tr>
      <w:tr w:rsidR="00E100C1" w:rsidRPr="000A119F" w:rsidTr="00E100C1">
        <w:trPr>
          <w:trHeight w:val="525"/>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right w:val="none" w:sz="0" w:space="0" w:color="auto"/>
            </w:tcBorders>
          </w:tcPr>
          <w:p w:rsidR="00E100C1" w:rsidRPr="009C1A56" w:rsidRDefault="00E100C1" w:rsidP="00E100C1">
            <w:pPr>
              <w:spacing w:before="0"/>
              <w:rPr>
                <w:rFonts w:ascii="Times New Roman" w:eastAsia="Times New Roman" w:hAnsi="Times New Roman" w:cs="Times New Roman"/>
                <w:bCs w:val="0"/>
                <w:kern w:val="0"/>
                <w:sz w:val="22"/>
                <w:szCs w:val="22"/>
              </w:rPr>
            </w:pPr>
            <w:r w:rsidRPr="009C1A56">
              <w:rPr>
                <w:rFonts w:ascii="Times New Roman" w:eastAsia="Times New Roman" w:hAnsi="Times New Roman" w:cs="Times New Roman"/>
                <w:bCs w:val="0"/>
                <w:kern w:val="0"/>
                <w:sz w:val="22"/>
                <w:szCs w:val="22"/>
              </w:rPr>
              <w:t>ИТОГО:</w:t>
            </w:r>
          </w:p>
        </w:tc>
        <w:tc>
          <w:tcPr>
            <w:tcW w:w="1531" w:type="dxa"/>
            <w:noWrap/>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16 690 424,60  </w:t>
            </w:r>
          </w:p>
        </w:tc>
        <w:tc>
          <w:tcPr>
            <w:tcW w:w="1420" w:type="dxa"/>
            <w:noWrap/>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14 990 863,43  </w:t>
            </w:r>
          </w:p>
        </w:tc>
        <w:tc>
          <w:tcPr>
            <w:tcW w:w="1301" w:type="dxa"/>
            <w:noWrap/>
          </w:tcPr>
          <w:p w:rsidR="00E100C1" w:rsidRPr="000A119F" w:rsidRDefault="00E100C1" w:rsidP="00E100C1">
            <w:pPr>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kern w:val="0"/>
              </w:rPr>
            </w:pPr>
            <w:r w:rsidRPr="000A119F">
              <w:rPr>
                <w:rFonts w:ascii="Times New Roman" w:eastAsia="Times New Roman" w:hAnsi="Times New Roman" w:cs="Times New Roman"/>
                <w:b/>
                <w:bCs/>
                <w:color w:val="auto"/>
                <w:kern w:val="0"/>
              </w:rPr>
              <w:t xml:space="preserve">1 699 561,17  </w:t>
            </w:r>
          </w:p>
        </w:tc>
      </w:tr>
    </w:tbl>
    <w:p w:rsidR="00C53A86" w:rsidRDefault="00C53A86" w:rsidP="00C53A86">
      <w:pPr>
        <w:jc w:val="center"/>
      </w:pPr>
    </w:p>
    <w:p w:rsidR="00B00DFD" w:rsidRDefault="00B00DFD" w:rsidP="001155CD">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По мероприятиям:</w:t>
      </w:r>
    </w:p>
    <w:p w:rsidR="00B00DFD" w:rsidRDefault="00C445E1" w:rsidP="001155CD">
      <w:pPr>
        <w:ind w:firstLine="709"/>
        <w:jc w:val="both"/>
        <w:rPr>
          <w:rFonts w:ascii="Times New Roman" w:eastAsia="Times New Roman" w:hAnsi="Times New Roman" w:cs="Times New Roman"/>
          <w:color w:val="auto"/>
          <w:kern w:val="0"/>
          <w:sz w:val="28"/>
          <w:szCs w:val="28"/>
          <w:u w:val="single"/>
        </w:rPr>
      </w:pPr>
      <w:r w:rsidRPr="00C445E1">
        <w:rPr>
          <w:rFonts w:ascii="Times New Roman" w:eastAsia="Times New Roman" w:hAnsi="Times New Roman" w:cs="Times New Roman"/>
          <w:color w:val="auto"/>
          <w:kern w:val="0"/>
          <w:sz w:val="28"/>
          <w:szCs w:val="28"/>
          <w:u w:val="single"/>
        </w:rPr>
        <w:t>1.</w:t>
      </w:r>
      <w:r w:rsidRPr="000A119F">
        <w:rPr>
          <w:rFonts w:ascii="Times New Roman" w:eastAsia="Times New Roman" w:hAnsi="Times New Roman" w:cs="Times New Roman"/>
          <w:color w:val="auto"/>
          <w:kern w:val="0"/>
          <w:sz w:val="28"/>
          <w:szCs w:val="28"/>
          <w:u w:val="single"/>
        </w:rPr>
        <w:t>Текущий ремонт кровель на ветхом жилом фонде города</w:t>
      </w:r>
      <w:r w:rsidR="00B92585">
        <w:rPr>
          <w:rFonts w:ascii="Times New Roman" w:eastAsia="Times New Roman" w:hAnsi="Times New Roman" w:cs="Times New Roman"/>
          <w:color w:val="auto"/>
          <w:kern w:val="0"/>
          <w:sz w:val="28"/>
          <w:szCs w:val="28"/>
          <w:u w:val="single"/>
        </w:rPr>
        <w:t xml:space="preserve"> (общая сумма финансирования </w:t>
      </w:r>
      <w:r w:rsidR="00B92585" w:rsidRPr="00226DB2">
        <w:rPr>
          <w:rFonts w:ascii="Times New Roman" w:eastAsia="Times New Roman" w:hAnsi="Times New Roman" w:cs="Times New Roman"/>
          <w:b/>
          <w:color w:val="auto"/>
          <w:kern w:val="0"/>
          <w:sz w:val="28"/>
          <w:szCs w:val="28"/>
          <w:u w:val="single"/>
        </w:rPr>
        <w:t>6 763 477,51 руб.)</w:t>
      </w:r>
    </w:p>
    <w:p w:rsidR="00C445E1" w:rsidRDefault="00C445E1" w:rsidP="001155CD">
      <w:pPr>
        <w:ind w:firstLine="709"/>
        <w:jc w:val="both"/>
        <w:rPr>
          <w:rFonts w:ascii="Times New Roman" w:eastAsia="Times New Roman" w:hAnsi="Times New Roman" w:cs="Times New Roman"/>
          <w:color w:val="auto"/>
          <w:kern w:val="0"/>
          <w:sz w:val="28"/>
          <w:szCs w:val="28"/>
        </w:rPr>
      </w:pPr>
      <w:r w:rsidRPr="00C445E1">
        <w:rPr>
          <w:rFonts w:ascii="Times New Roman" w:eastAsia="Times New Roman" w:hAnsi="Times New Roman" w:cs="Times New Roman"/>
          <w:color w:val="auto"/>
          <w:kern w:val="0"/>
          <w:sz w:val="28"/>
          <w:szCs w:val="28"/>
        </w:rPr>
        <w:t xml:space="preserve">Проведен ремонт кровель по адресам: </w:t>
      </w:r>
      <w:proofErr w:type="spellStart"/>
      <w:r>
        <w:rPr>
          <w:rFonts w:ascii="Times New Roman" w:eastAsia="Times New Roman" w:hAnsi="Times New Roman" w:cs="Times New Roman"/>
          <w:color w:val="auto"/>
          <w:kern w:val="0"/>
          <w:sz w:val="28"/>
          <w:szCs w:val="28"/>
        </w:rPr>
        <w:t>ул.Декабристов</w:t>
      </w:r>
      <w:proofErr w:type="spellEnd"/>
      <w:r>
        <w:rPr>
          <w:rFonts w:ascii="Times New Roman" w:eastAsia="Times New Roman" w:hAnsi="Times New Roman" w:cs="Times New Roman"/>
          <w:color w:val="auto"/>
          <w:kern w:val="0"/>
          <w:sz w:val="28"/>
          <w:szCs w:val="28"/>
        </w:rPr>
        <w:t xml:space="preserve">, 3, 9, ул. Энгельса,16, 18, ул. </w:t>
      </w:r>
      <w:proofErr w:type="spellStart"/>
      <w:r>
        <w:rPr>
          <w:rFonts w:ascii="Times New Roman" w:eastAsia="Times New Roman" w:hAnsi="Times New Roman" w:cs="Times New Roman"/>
          <w:color w:val="auto"/>
          <w:kern w:val="0"/>
          <w:sz w:val="28"/>
          <w:szCs w:val="28"/>
        </w:rPr>
        <w:t>Коростова</w:t>
      </w:r>
      <w:proofErr w:type="spellEnd"/>
      <w:r>
        <w:rPr>
          <w:rFonts w:ascii="Times New Roman" w:eastAsia="Times New Roman" w:hAnsi="Times New Roman" w:cs="Times New Roman"/>
          <w:color w:val="auto"/>
          <w:kern w:val="0"/>
          <w:sz w:val="28"/>
          <w:szCs w:val="28"/>
        </w:rPr>
        <w:t xml:space="preserve">, 39, 41, 43, ул. Ватутина, 44, ул. </w:t>
      </w:r>
      <w:proofErr w:type="spellStart"/>
      <w:r>
        <w:rPr>
          <w:rFonts w:ascii="Times New Roman" w:eastAsia="Times New Roman" w:hAnsi="Times New Roman" w:cs="Times New Roman"/>
          <w:color w:val="auto"/>
          <w:kern w:val="0"/>
          <w:sz w:val="28"/>
          <w:szCs w:val="28"/>
        </w:rPr>
        <w:t>Стопани</w:t>
      </w:r>
      <w:proofErr w:type="spellEnd"/>
      <w:r>
        <w:rPr>
          <w:rFonts w:ascii="Times New Roman" w:eastAsia="Times New Roman" w:hAnsi="Times New Roman" w:cs="Times New Roman"/>
          <w:color w:val="auto"/>
          <w:kern w:val="0"/>
          <w:sz w:val="28"/>
          <w:szCs w:val="28"/>
        </w:rPr>
        <w:t xml:space="preserve">, 7, 11, 21, ул. Энергетиков, 3,33,43,11, ул. </w:t>
      </w:r>
      <w:proofErr w:type="spellStart"/>
      <w:r>
        <w:rPr>
          <w:rFonts w:ascii="Times New Roman" w:eastAsia="Times New Roman" w:hAnsi="Times New Roman" w:cs="Times New Roman"/>
          <w:color w:val="auto"/>
          <w:kern w:val="0"/>
          <w:sz w:val="28"/>
          <w:szCs w:val="28"/>
        </w:rPr>
        <w:t>Б.Хмельницкого</w:t>
      </w:r>
      <w:proofErr w:type="spellEnd"/>
      <w:r>
        <w:rPr>
          <w:rFonts w:ascii="Times New Roman" w:eastAsia="Times New Roman" w:hAnsi="Times New Roman" w:cs="Times New Roman"/>
          <w:color w:val="auto"/>
          <w:kern w:val="0"/>
          <w:sz w:val="28"/>
          <w:szCs w:val="28"/>
        </w:rPr>
        <w:t>, 11, ул. Дзержинског</w:t>
      </w:r>
      <w:r w:rsidR="00772B0D">
        <w:rPr>
          <w:rFonts w:ascii="Times New Roman" w:eastAsia="Times New Roman" w:hAnsi="Times New Roman" w:cs="Times New Roman"/>
          <w:color w:val="auto"/>
          <w:kern w:val="0"/>
          <w:sz w:val="28"/>
          <w:szCs w:val="28"/>
        </w:rPr>
        <w:t>о</w:t>
      </w:r>
      <w:r>
        <w:rPr>
          <w:rFonts w:ascii="Times New Roman" w:eastAsia="Times New Roman" w:hAnsi="Times New Roman" w:cs="Times New Roman"/>
          <w:color w:val="auto"/>
          <w:kern w:val="0"/>
          <w:sz w:val="28"/>
          <w:szCs w:val="28"/>
        </w:rPr>
        <w:t xml:space="preserve">, 3, 11-4, 4, 6-4, ул. Московская, 4,6, ул. Тургенева,3, ул. Сеченова, 2, ул. </w:t>
      </w:r>
      <w:proofErr w:type="spellStart"/>
      <w:r>
        <w:rPr>
          <w:rFonts w:ascii="Times New Roman" w:eastAsia="Times New Roman" w:hAnsi="Times New Roman" w:cs="Times New Roman"/>
          <w:color w:val="auto"/>
          <w:kern w:val="0"/>
          <w:sz w:val="28"/>
          <w:szCs w:val="28"/>
        </w:rPr>
        <w:t>Стопани</w:t>
      </w:r>
      <w:proofErr w:type="spellEnd"/>
      <w:r>
        <w:rPr>
          <w:rFonts w:ascii="Times New Roman" w:eastAsia="Times New Roman" w:hAnsi="Times New Roman" w:cs="Times New Roman"/>
          <w:color w:val="auto"/>
          <w:kern w:val="0"/>
          <w:sz w:val="28"/>
          <w:szCs w:val="28"/>
        </w:rPr>
        <w:t>, 37. Р</w:t>
      </w:r>
      <w:r w:rsidRPr="00C445E1">
        <w:rPr>
          <w:rFonts w:ascii="Times New Roman" w:eastAsia="Times New Roman" w:hAnsi="Times New Roman" w:cs="Times New Roman"/>
          <w:color w:val="auto"/>
          <w:kern w:val="0"/>
          <w:sz w:val="28"/>
          <w:szCs w:val="28"/>
        </w:rPr>
        <w:t>емонт кровел</w:t>
      </w:r>
      <w:r>
        <w:rPr>
          <w:rFonts w:ascii="Times New Roman" w:eastAsia="Times New Roman" w:hAnsi="Times New Roman" w:cs="Times New Roman"/>
          <w:color w:val="auto"/>
          <w:kern w:val="0"/>
          <w:sz w:val="28"/>
          <w:szCs w:val="28"/>
        </w:rPr>
        <w:t>ь на ветхом жилом фонде позволил</w:t>
      </w:r>
      <w:r w:rsidRPr="00C445E1">
        <w:rPr>
          <w:rFonts w:ascii="Times New Roman" w:eastAsia="Times New Roman" w:hAnsi="Times New Roman" w:cs="Times New Roman"/>
          <w:color w:val="auto"/>
          <w:kern w:val="0"/>
          <w:sz w:val="28"/>
          <w:szCs w:val="28"/>
        </w:rPr>
        <w:t xml:space="preserve"> улучшить техническое состояние домов, качество проживания горожан</w:t>
      </w:r>
      <w:r>
        <w:rPr>
          <w:rFonts w:ascii="Times New Roman" w:eastAsia="Times New Roman" w:hAnsi="Times New Roman" w:cs="Times New Roman"/>
          <w:color w:val="auto"/>
          <w:kern w:val="0"/>
          <w:sz w:val="28"/>
          <w:szCs w:val="28"/>
        </w:rPr>
        <w:t>.</w:t>
      </w:r>
    </w:p>
    <w:p w:rsidR="00C445E1" w:rsidRDefault="00C445E1" w:rsidP="001155CD">
      <w:pPr>
        <w:ind w:firstLine="709"/>
        <w:jc w:val="both"/>
        <w:rPr>
          <w:rFonts w:ascii="Times New Roman" w:eastAsia="Times New Roman" w:hAnsi="Times New Roman" w:cs="Times New Roman"/>
          <w:color w:val="auto"/>
          <w:kern w:val="0"/>
          <w:sz w:val="28"/>
          <w:szCs w:val="28"/>
          <w:u w:val="single"/>
        </w:rPr>
      </w:pPr>
      <w:r w:rsidRPr="00C445E1">
        <w:rPr>
          <w:rFonts w:ascii="Times New Roman" w:eastAsia="Times New Roman" w:hAnsi="Times New Roman" w:cs="Times New Roman"/>
          <w:color w:val="auto"/>
          <w:kern w:val="0"/>
          <w:sz w:val="28"/>
          <w:szCs w:val="28"/>
          <w:u w:val="single"/>
        </w:rPr>
        <w:t>2.</w:t>
      </w:r>
      <w:r w:rsidRPr="000A119F">
        <w:rPr>
          <w:rFonts w:ascii="Times New Roman" w:eastAsia="Times New Roman" w:hAnsi="Times New Roman" w:cs="Times New Roman"/>
          <w:color w:val="auto"/>
          <w:kern w:val="0"/>
          <w:sz w:val="28"/>
          <w:szCs w:val="28"/>
          <w:u w:val="single"/>
        </w:rPr>
        <w:t>Изготовление и установка ограждения детской городской поликлиники по ул. Ленина, 77</w:t>
      </w:r>
      <w:r w:rsidR="00B92585">
        <w:rPr>
          <w:rFonts w:ascii="Times New Roman" w:eastAsia="Times New Roman" w:hAnsi="Times New Roman" w:cs="Times New Roman"/>
          <w:color w:val="auto"/>
          <w:kern w:val="0"/>
          <w:sz w:val="28"/>
          <w:szCs w:val="28"/>
          <w:u w:val="single"/>
        </w:rPr>
        <w:t xml:space="preserve"> (сумма финансирования </w:t>
      </w:r>
      <w:r w:rsidR="00E100C1">
        <w:rPr>
          <w:rFonts w:ascii="Times New Roman" w:eastAsia="Times New Roman" w:hAnsi="Times New Roman" w:cs="Times New Roman"/>
          <w:color w:val="auto"/>
          <w:kern w:val="0"/>
          <w:sz w:val="28"/>
          <w:szCs w:val="28"/>
          <w:u w:val="single"/>
        </w:rPr>
        <w:t xml:space="preserve">за счет проекта «Народные инициативы» </w:t>
      </w:r>
      <w:r w:rsidR="00B92585" w:rsidRPr="00226DB2">
        <w:rPr>
          <w:rFonts w:ascii="Times New Roman" w:eastAsia="Times New Roman" w:hAnsi="Times New Roman" w:cs="Times New Roman"/>
          <w:b/>
          <w:color w:val="auto"/>
          <w:kern w:val="0"/>
          <w:sz w:val="28"/>
          <w:szCs w:val="28"/>
          <w:u w:val="single"/>
        </w:rPr>
        <w:t>100 000 руб.</w:t>
      </w:r>
      <w:r w:rsidR="00E56F10">
        <w:rPr>
          <w:rFonts w:ascii="Times New Roman" w:eastAsia="Times New Roman" w:hAnsi="Times New Roman" w:cs="Times New Roman"/>
          <w:color w:val="auto"/>
          <w:kern w:val="0"/>
          <w:sz w:val="28"/>
          <w:szCs w:val="28"/>
          <w:u w:val="single"/>
        </w:rPr>
        <w:t xml:space="preserve"> (фасадная часть протяженностью 69 </w:t>
      </w:r>
      <w:proofErr w:type="spellStart"/>
      <w:r w:rsidR="00E56F10">
        <w:rPr>
          <w:rFonts w:ascii="Times New Roman" w:eastAsia="Times New Roman" w:hAnsi="Times New Roman" w:cs="Times New Roman"/>
          <w:color w:val="auto"/>
          <w:kern w:val="0"/>
          <w:sz w:val="28"/>
          <w:szCs w:val="28"/>
          <w:u w:val="single"/>
        </w:rPr>
        <w:t>п.м</w:t>
      </w:r>
      <w:proofErr w:type="spellEnd"/>
      <w:r w:rsidR="00E56F10">
        <w:rPr>
          <w:rFonts w:ascii="Times New Roman" w:eastAsia="Times New Roman" w:hAnsi="Times New Roman" w:cs="Times New Roman"/>
          <w:color w:val="auto"/>
          <w:kern w:val="0"/>
          <w:sz w:val="28"/>
          <w:szCs w:val="28"/>
          <w:u w:val="single"/>
        </w:rPr>
        <w:t>.</w:t>
      </w:r>
      <w:r w:rsidR="00B92585">
        <w:rPr>
          <w:rFonts w:ascii="Times New Roman" w:eastAsia="Times New Roman" w:hAnsi="Times New Roman" w:cs="Times New Roman"/>
          <w:color w:val="auto"/>
          <w:kern w:val="0"/>
          <w:sz w:val="28"/>
          <w:szCs w:val="28"/>
          <w:u w:val="single"/>
        </w:rPr>
        <w:t>)</w:t>
      </w:r>
    </w:p>
    <w:p w:rsidR="00C445E1" w:rsidRDefault="00C445E1" w:rsidP="001155CD">
      <w:pPr>
        <w:ind w:firstLine="709"/>
        <w:jc w:val="both"/>
        <w:rPr>
          <w:rFonts w:ascii="Times New Roman" w:eastAsia="Times New Roman" w:hAnsi="Times New Roman" w:cs="Times New Roman"/>
          <w:bCs/>
          <w:color w:val="auto"/>
          <w:kern w:val="0"/>
          <w:sz w:val="28"/>
          <w:szCs w:val="28"/>
        </w:rPr>
      </w:pPr>
      <w:r w:rsidRPr="00AD1999">
        <w:rPr>
          <w:rFonts w:ascii="Times New Roman" w:eastAsia="Times New Roman" w:hAnsi="Times New Roman" w:cs="Times New Roman"/>
          <w:bCs/>
          <w:color w:val="auto"/>
          <w:kern w:val="0"/>
          <w:sz w:val="28"/>
          <w:szCs w:val="28"/>
        </w:rPr>
        <w:lastRenderedPageBreak/>
        <w:t xml:space="preserve">Установка ограждения здания структурного подразделения амбулаторно-поликлинической службы МБЛПУ «Детская городская больница» «Детская городская поликлиника», введенной в эксплуатацию в начале 2012 </w:t>
      </w:r>
      <w:proofErr w:type="gramStart"/>
      <w:r w:rsidRPr="00AD1999">
        <w:rPr>
          <w:rFonts w:ascii="Times New Roman" w:eastAsia="Times New Roman" w:hAnsi="Times New Roman" w:cs="Times New Roman"/>
          <w:bCs/>
          <w:color w:val="auto"/>
          <w:kern w:val="0"/>
          <w:sz w:val="28"/>
          <w:szCs w:val="28"/>
        </w:rPr>
        <w:t xml:space="preserve">года, </w:t>
      </w:r>
      <w:r w:rsidR="00E56F10" w:rsidRPr="00AD1999">
        <w:rPr>
          <w:rFonts w:ascii="Times New Roman" w:eastAsia="Times New Roman" w:hAnsi="Times New Roman" w:cs="Times New Roman"/>
          <w:bCs/>
          <w:color w:val="auto"/>
          <w:kern w:val="0"/>
          <w:sz w:val="28"/>
          <w:szCs w:val="28"/>
        </w:rPr>
        <w:t xml:space="preserve"> </w:t>
      </w:r>
      <w:r w:rsidR="00AD1999">
        <w:rPr>
          <w:rFonts w:ascii="Times New Roman" w:eastAsia="Times New Roman" w:hAnsi="Times New Roman" w:cs="Times New Roman"/>
          <w:bCs/>
          <w:color w:val="auto"/>
          <w:kern w:val="0"/>
          <w:sz w:val="28"/>
          <w:szCs w:val="28"/>
        </w:rPr>
        <w:t>о</w:t>
      </w:r>
      <w:r w:rsidRPr="00AD1999">
        <w:rPr>
          <w:rFonts w:ascii="Times New Roman" w:eastAsia="Times New Roman" w:hAnsi="Times New Roman" w:cs="Times New Roman"/>
          <w:bCs/>
          <w:color w:val="auto"/>
          <w:kern w:val="0"/>
          <w:sz w:val="28"/>
          <w:szCs w:val="28"/>
        </w:rPr>
        <w:t>беспечила</w:t>
      </w:r>
      <w:proofErr w:type="gramEnd"/>
      <w:r w:rsidRPr="00AD1999">
        <w:rPr>
          <w:rFonts w:ascii="Times New Roman" w:eastAsia="Times New Roman" w:hAnsi="Times New Roman" w:cs="Times New Roman"/>
          <w:bCs/>
          <w:color w:val="auto"/>
          <w:kern w:val="0"/>
          <w:sz w:val="28"/>
          <w:szCs w:val="28"/>
        </w:rPr>
        <w:t xml:space="preserve"> безопасность посетителей поликлиники, так как выходы из здания находятся вблизи</w:t>
      </w:r>
      <w:r w:rsidRPr="00C445E1">
        <w:rPr>
          <w:rFonts w:ascii="Times New Roman" w:eastAsia="Times New Roman" w:hAnsi="Times New Roman" w:cs="Times New Roman"/>
          <w:bCs/>
          <w:color w:val="auto"/>
          <w:kern w:val="0"/>
          <w:sz w:val="28"/>
          <w:szCs w:val="28"/>
        </w:rPr>
        <w:t xml:space="preserve"> проезжей части дороги. Реализация мероприятия </w:t>
      </w:r>
      <w:r>
        <w:rPr>
          <w:rFonts w:ascii="Times New Roman" w:eastAsia="Times New Roman" w:hAnsi="Times New Roman" w:cs="Times New Roman"/>
          <w:bCs/>
          <w:color w:val="auto"/>
          <w:kern w:val="0"/>
          <w:sz w:val="28"/>
          <w:szCs w:val="28"/>
        </w:rPr>
        <w:t>стала</w:t>
      </w:r>
      <w:r w:rsidRPr="00C445E1">
        <w:rPr>
          <w:rFonts w:ascii="Times New Roman" w:eastAsia="Times New Roman" w:hAnsi="Times New Roman" w:cs="Times New Roman"/>
          <w:bCs/>
          <w:color w:val="auto"/>
          <w:kern w:val="0"/>
          <w:sz w:val="28"/>
          <w:szCs w:val="28"/>
        </w:rPr>
        <w:t xml:space="preserve"> результатом </w:t>
      </w:r>
      <w:proofErr w:type="gramStart"/>
      <w:r w:rsidRPr="00C445E1">
        <w:rPr>
          <w:rFonts w:ascii="Times New Roman" w:eastAsia="Times New Roman" w:hAnsi="Times New Roman" w:cs="Times New Roman"/>
          <w:bCs/>
          <w:color w:val="auto"/>
          <w:kern w:val="0"/>
          <w:sz w:val="28"/>
          <w:szCs w:val="28"/>
        </w:rPr>
        <w:t>выполнения  условий</w:t>
      </w:r>
      <w:proofErr w:type="gramEnd"/>
      <w:r w:rsidRPr="00C445E1">
        <w:rPr>
          <w:rFonts w:ascii="Times New Roman" w:eastAsia="Times New Roman" w:hAnsi="Times New Roman" w:cs="Times New Roman"/>
          <w:bCs/>
          <w:color w:val="auto"/>
          <w:kern w:val="0"/>
          <w:sz w:val="28"/>
          <w:szCs w:val="28"/>
        </w:rPr>
        <w:t xml:space="preserve"> ТО </w:t>
      </w:r>
      <w:proofErr w:type="spellStart"/>
      <w:r w:rsidRPr="00C445E1">
        <w:rPr>
          <w:rFonts w:ascii="Times New Roman" w:eastAsia="Times New Roman" w:hAnsi="Times New Roman" w:cs="Times New Roman"/>
          <w:bCs/>
          <w:color w:val="auto"/>
          <w:kern w:val="0"/>
          <w:sz w:val="28"/>
          <w:szCs w:val="28"/>
        </w:rPr>
        <w:t>Роспотребнадзора</w:t>
      </w:r>
      <w:proofErr w:type="spellEnd"/>
      <w:r w:rsidRPr="00C445E1">
        <w:rPr>
          <w:rFonts w:ascii="Times New Roman" w:eastAsia="Times New Roman" w:hAnsi="Times New Roman" w:cs="Times New Roman"/>
          <w:bCs/>
          <w:color w:val="auto"/>
          <w:kern w:val="0"/>
          <w:sz w:val="28"/>
          <w:szCs w:val="28"/>
        </w:rPr>
        <w:t>, получения положительного санитарно-эпидемиологического заключения  для обеспечения  возможности осуществления медицинской деятельности  в здании детской поликлиники, и выполнения санитарных правил и норм к размещению медицинских учреждений.</w:t>
      </w:r>
      <w:r w:rsidR="00B92585">
        <w:rPr>
          <w:rFonts w:ascii="Times New Roman" w:eastAsia="Times New Roman" w:hAnsi="Times New Roman" w:cs="Times New Roman"/>
          <w:bCs/>
          <w:color w:val="auto"/>
          <w:kern w:val="0"/>
          <w:sz w:val="28"/>
          <w:szCs w:val="28"/>
        </w:rPr>
        <w:t xml:space="preserve"> Стоимость проекта</w:t>
      </w:r>
      <w:r w:rsidR="00AD1999">
        <w:rPr>
          <w:rFonts w:ascii="Times New Roman" w:eastAsia="Times New Roman" w:hAnsi="Times New Roman" w:cs="Times New Roman"/>
          <w:bCs/>
          <w:color w:val="auto"/>
          <w:kern w:val="0"/>
          <w:sz w:val="28"/>
          <w:szCs w:val="28"/>
        </w:rPr>
        <w:t xml:space="preserve"> установки ограждения по периметру </w:t>
      </w:r>
      <w:r w:rsidR="00226DB2">
        <w:rPr>
          <w:rFonts w:ascii="Times New Roman" w:eastAsia="Times New Roman" w:hAnsi="Times New Roman" w:cs="Times New Roman"/>
          <w:bCs/>
          <w:color w:val="auto"/>
          <w:kern w:val="0"/>
          <w:sz w:val="28"/>
          <w:szCs w:val="28"/>
        </w:rPr>
        <w:t>территории</w:t>
      </w:r>
      <w:r w:rsidR="00B92585">
        <w:rPr>
          <w:rFonts w:ascii="Times New Roman" w:eastAsia="Times New Roman" w:hAnsi="Times New Roman" w:cs="Times New Roman"/>
          <w:bCs/>
          <w:color w:val="auto"/>
          <w:kern w:val="0"/>
          <w:sz w:val="28"/>
          <w:szCs w:val="28"/>
        </w:rPr>
        <w:t xml:space="preserve"> составила </w:t>
      </w:r>
      <w:r w:rsidR="00E100C1">
        <w:rPr>
          <w:rFonts w:ascii="Times New Roman" w:eastAsia="Times New Roman" w:hAnsi="Times New Roman" w:cs="Times New Roman"/>
          <w:bCs/>
          <w:color w:val="auto"/>
          <w:kern w:val="0"/>
          <w:sz w:val="28"/>
          <w:szCs w:val="28"/>
        </w:rPr>
        <w:t>487 879,57</w:t>
      </w:r>
      <w:r w:rsidR="00B92585">
        <w:rPr>
          <w:rFonts w:ascii="Times New Roman" w:eastAsia="Times New Roman" w:hAnsi="Times New Roman" w:cs="Times New Roman"/>
          <w:bCs/>
          <w:color w:val="auto"/>
          <w:kern w:val="0"/>
          <w:sz w:val="28"/>
          <w:szCs w:val="28"/>
        </w:rPr>
        <w:t xml:space="preserve"> руб.</w:t>
      </w:r>
      <w:r w:rsidR="00A42106">
        <w:rPr>
          <w:rFonts w:ascii="Times New Roman" w:eastAsia="Times New Roman" w:hAnsi="Times New Roman" w:cs="Times New Roman"/>
          <w:bCs/>
          <w:color w:val="auto"/>
          <w:kern w:val="0"/>
          <w:sz w:val="28"/>
          <w:szCs w:val="28"/>
        </w:rPr>
        <w:t xml:space="preserve"> </w:t>
      </w:r>
      <w:r w:rsidR="00772B0D">
        <w:rPr>
          <w:rFonts w:ascii="Times New Roman" w:eastAsia="Times New Roman" w:hAnsi="Times New Roman" w:cs="Times New Roman"/>
          <w:bCs/>
          <w:color w:val="auto"/>
          <w:kern w:val="0"/>
          <w:sz w:val="28"/>
          <w:szCs w:val="28"/>
        </w:rPr>
        <w:t xml:space="preserve">Оставшаяся сумма в размере </w:t>
      </w:r>
      <w:r w:rsidR="00E100C1">
        <w:rPr>
          <w:rFonts w:ascii="Times New Roman" w:eastAsia="Times New Roman" w:hAnsi="Times New Roman" w:cs="Times New Roman"/>
          <w:bCs/>
          <w:color w:val="auto"/>
          <w:kern w:val="0"/>
          <w:sz w:val="28"/>
          <w:szCs w:val="28"/>
        </w:rPr>
        <w:t>387 879,57</w:t>
      </w:r>
      <w:r w:rsidR="00772B0D">
        <w:rPr>
          <w:rFonts w:ascii="Times New Roman" w:eastAsia="Times New Roman" w:hAnsi="Times New Roman" w:cs="Times New Roman"/>
          <w:bCs/>
          <w:color w:val="auto"/>
          <w:kern w:val="0"/>
          <w:sz w:val="28"/>
          <w:szCs w:val="28"/>
        </w:rPr>
        <w:t xml:space="preserve"> руб. была оплачена за счет средств местного бюджета.</w:t>
      </w:r>
    </w:p>
    <w:p w:rsidR="00C445E1" w:rsidRDefault="00C445E1" w:rsidP="001155CD">
      <w:pPr>
        <w:ind w:firstLine="709"/>
        <w:jc w:val="both"/>
        <w:rPr>
          <w:rFonts w:ascii="Times New Roman" w:eastAsia="Times New Roman" w:hAnsi="Times New Roman" w:cs="Times New Roman"/>
          <w:color w:val="auto"/>
          <w:kern w:val="0"/>
          <w:sz w:val="28"/>
          <w:szCs w:val="28"/>
        </w:rPr>
      </w:pPr>
      <w:r w:rsidRPr="00C445E1">
        <w:rPr>
          <w:rFonts w:ascii="Times New Roman" w:eastAsia="Times New Roman" w:hAnsi="Times New Roman" w:cs="Times New Roman"/>
          <w:color w:val="auto"/>
          <w:kern w:val="0"/>
          <w:sz w:val="28"/>
          <w:szCs w:val="28"/>
          <w:u w:val="single"/>
        </w:rPr>
        <w:t>3.</w:t>
      </w:r>
      <w:r w:rsidRPr="000A119F">
        <w:rPr>
          <w:rFonts w:ascii="Times New Roman" w:eastAsia="Times New Roman" w:hAnsi="Times New Roman" w:cs="Times New Roman"/>
          <w:color w:val="auto"/>
          <w:kern w:val="0"/>
          <w:sz w:val="28"/>
          <w:szCs w:val="28"/>
          <w:u w:val="single"/>
        </w:rPr>
        <w:t>Приобретение клинико-диагностического и лечебного оборудования, медицинского</w:t>
      </w:r>
      <w:r w:rsidRPr="000A119F">
        <w:rPr>
          <w:rFonts w:ascii="Times New Roman" w:eastAsia="Times New Roman" w:hAnsi="Times New Roman" w:cs="Times New Roman"/>
          <w:color w:val="auto"/>
          <w:kern w:val="0"/>
          <w:sz w:val="22"/>
          <w:szCs w:val="22"/>
          <w:u w:val="single"/>
        </w:rPr>
        <w:t xml:space="preserve"> </w:t>
      </w:r>
      <w:r w:rsidRPr="000A119F">
        <w:rPr>
          <w:rFonts w:ascii="Times New Roman" w:eastAsia="Times New Roman" w:hAnsi="Times New Roman" w:cs="Times New Roman"/>
          <w:color w:val="auto"/>
          <w:kern w:val="0"/>
          <w:sz w:val="28"/>
          <w:szCs w:val="28"/>
          <w:u w:val="single"/>
        </w:rPr>
        <w:t>и</w:t>
      </w:r>
      <w:r w:rsidRPr="00C445E1">
        <w:rPr>
          <w:rFonts w:ascii="Times New Roman" w:eastAsia="Times New Roman" w:hAnsi="Times New Roman" w:cs="Times New Roman"/>
          <w:color w:val="auto"/>
          <w:kern w:val="0"/>
          <w:sz w:val="28"/>
          <w:szCs w:val="28"/>
          <w:u w:val="single"/>
        </w:rPr>
        <w:t xml:space="preserve"> </w:t>
      </w:r>
      <w:r w:rsidRPr="000A119F">
        <w:rPr>
          <w:rFonts w:ascii="Times New Roman" w:eastAsia="Times New Roman" w:hAnsi="Times New Roman" w:cs="Times New Roman"/>
          <w:color w:val="auto"/>
          <w:kern w:val="0"/>
          <w:sz w:val="28"/>
          <w:szCs w:val="28"/>
          <w:u w:val="single"/>
        </w:rPr>
        <w:t>инструментария</w:t>
      </w:r>
      <w:r w:rsidR="00772B0D">
        <w:rPr>
          <w:rFonts w:ascii="Times New Roman" w:eastAsia="Times New Roman" w:hAnsi="Times New Roman" w:cs="Times New Roman"/>
          <w:color w:val="auto"/>
          <w:kern w:val="0"/>
          <w:sz w:val="28"/>
          <w:szCs w:val="28"/>
          <w:u w:val="single"/>
        </w:rPr>
        <w:t xml:space="preserve">, </w:t>
      </w:r>
      <w:r w:rsidR="00772B0D" w:rsidRPr="00772B0D">
        <w:rPr>
          <w:rFonts w:ascii="Times New Roman" w:eastAsia="Times New Roman" w:hAnsi="Times New Roman" w:cs="Times New Roman"/>
          <w:color w:val="auto"/>
          <w:kern w:val="0"/>
          <w:sz w:val="28"/>
          <w:szCs w:val="28"/>
          <w:u w:val="single"/>
        </w:rPr>
        <w:t>вспомогательного оборудования и оргтехники</w:t>
      </w:r>
      <w:r w:rsidRPr="00772B0D">
        <w:rPr>
          <w:rFonts w:ascii="Times New Roman" w:eastAsia="Times New Roman" w:hAnsi="Times New Roman" w:cs="Times New Roman"/>
          <w:color w:val="auto"/>
          <w:kern w:val="0"/>
          <w:sz w:val="28"/>
          <w:szCs w:val="28"/>
          <w:u w:val="single"/>
        </w:rPr>
        <w:t xml:space="preserve"> </w:t>
      </w:r>
      <w:r w:rsidRPr="000A119F">
        <w:rPr>
          <w:rFonts w:ascii="Times New Roman" w:eastAsia="Times New Roman" w:hAnsi="Times New Roman" w:cs="Times New Roman"/>
          <w:color w:val="auto"/>
          <w:kern w:val="0"/>
          <w:sz w:val="28"/>
          <w:szCs w:val="28"/>
          <w:u w:val="single"/>
        </w:rPr>
        <w:t xml:space="preserve">для оснащения офиса врача общей практики (семейного врача), ул. Луначарского, </w:t>
      </w:r>
      <w:r w:rsidRPr="00772B0D">
        <w:rPr>
          <w:rFonts w:ascii="Times New Roman" w:eastAsia="Times New Roman" w:hAnsi="Times New Roman" w:cs="Times New Roman"/>
          <w:color w:val="auto"/>
          <w:kern w:val="0"/>
          <w:sz w:val="28"/>
          <w:szCs w:val="28"/>
          <w:u w:val="single"/>
        </w:rPr>
        <w:t>7</w:t>
      </w:r>
      <w:r w:rsidR="00B92585" w:rsidRPr="00772B0D">
        <w:rPr>
          <w:color w:val="auto"/>
          <w:sz w:val="28"/>
          <w:szCs w:val="28"/>
        </w:rPr>
        <w:t xml:space="preserve"> </w:t>
      </w:r>
      <w:r w:rsidR="00772B0D" w:rsidRPr="00772B0D">
        <w:rPr>
          <w:rFonts w:ascii="Times New Roman" w:hAnsi="Times New Roman" w:cs="Times New Roman"/>
          <w:color w:val="auto"/>
          <w:sz w:val="28"/>
          <w:szCs w:val="28"/>
        </w:rPr>
        <w:t>(общая сумма</w:t>
      </w:r>
      <w:r w:rsidR="00772B0D" w:rsidRPr="00772B0D">
        <w:rPr>
          <w:color w:val="auto"/>
        </w:rPr>
        <w:t xml:space="preserve"> </w:t>
      </w:r>
      <w:r w:rsidR="00772B0D">
        <w:rPr>
          <w:rFonts w:ascii="Times New Roman" w:eastAsia="Times New Roman" w:hAnsi="Times New Roman" w:cs="Times New Roman"/>
          <w:color w:val="auto"/>
          <w:kern w:val="0"/>
          <w:sz w:val="28"/>
          <w:szCs w:val="28"/>
        </w:rPr>
        <w:t xml:space="preserve">составила </w:t>
      </w:r>
      <w:r w:rsidR="00772B0D" w:rsidRPr="00226DB2">
        <w:rPr>
          <w:rFonts w:ascii="Times New Roman" w:eastAsia="Times New Roman" w:hAnsi="Times New Roman" w:cs="Times New Roman"/>
          <w:b/>
          <w:color w:val="auto"/>
          <w:kern w:val="0"/>
          <w:sz w:val="28"/>
          <w:szCs w:val="28"/>
        </w:rPr>
        <w:t>834 000 руб.</w:t>
      </w:r>
      <w:r w:rsidR="00772B0D">
        <w:rPr>
          <w:rFonts w:ascii="Times New Roman" w:eastAsia="Times New Roman" w:hAnsi="Times New Roman" w:cs="Times New Roman"/>
          <w:color w:val="auto"/>
          <w:kern w:val="0"/>
          <w:sz w:val="28"/>
          <w:szCs w:val="28"/>
        </w:rPr>
        <w:t xml:space="preserve">) </w:t>
      </w:r>
      <w:r w:rsidR="00B92585">
        <w:rPr>
          <w:rFonts w:ascii="Times New Roman" w:eastAsia="Times New Roman" w:hAnsi="Times New Roman" w:cs="Times New Roman"/>
          <w:color w:val="auto"/>
          <w:kern w:val="0"/>
          <w:sz w:val="28"/>
          <w:szCs w:val="28"/>
        </w:rPr>
        <w:t>обеспечило</w:t>
      </w:r>
      <w:r w:rsidR="00B92585" w:rsidRPr="00B92585">
        <w:rPr>
          <w:rFonts w:ascii="Times New Roman" w:eastAsia="Times New Roman" w:hAnsi="Times New Roman" w:cs="Times New Roman"/>
          <w:color w:val="auto"/>
          <w:kern w:val="0"/>
          <w:sz w:val="28"/>
          <w:szCs w:val="28"/>
        </w:rPr>
        <w:t xml:space="preserve"> возможность получения лицензии на осуществление деятельности офиса врача обще</w:t>
      </w:r>
      <w:r w:rsidR="00B92585">
        <w:rPr>
          <w:rFonts w:ascii="Times New Roman" w:eastAsia="Times New Roman" w:hAnsi="Times New Roman" w:cs="Times New Roman"/>
          <w:color w:val="auto"/>
          <w:kern w:val="0"/>
          <w:sz w:val="28"/>
          <w:szCs w:val="28"/>
        </w:rPr>
        <w:t xml:space="preserve">й практики. </w:t>
      </w:r>
      <w:r w:rsidR="00772B0D">
        <w:rPr>
          <w:rFonts w:ascii="Times New Roman" w:eastAsia="Times New Roman" w:hAnsi="Times New Roman" w:cs="Times New Roman"/>
          <w:color w:val="auto"/>
          <w:kern w:val="0"/>
          <w:sz w:val="28"/>
          <w:szCs w:val="28"/>
        </w:rPr>
        <w:t xml:space="preserve">Приобретены </w:t>
      </w:r>
      <w:r w:rsidR="00BB7986">
        <w:rPr>
          <w:rFonts w:ascii="Times New Roman" w:eastAsia="Times New Roman" w:hAnsi="Times New Roman" w:cs="Times New Roman"/>
          <w:color w:val="auto"/>
          <w:kern w:val="0"/>
          <w:sz w:val="28"/>
          <w:szCs w:val="28"/>
        </w:rPr>
        <w:t xml:space="preserve">электрокардиограф, </w:t>
      </w:r>
      <w:proofErr w:type="spellStart"/>
      <w:r w:rsidR="00BB7986">
        <w:rPr>
          <w:rFonts w:ascii="Times New Roman" w:eastAsia="Times New Roman" w:hAnsi="Times New Roman" w:cs="Times New Roman"/>
          <w:color w:val="auto"/>
          <w:kern w:val="0"/>
          <w:sz w:val="28"/>
          <w:szCs w:val="28"/>
        </w:rPr>
        <w:t>глюкометры</w:t>
      </w:r>
      <w:proofErr w:type="spellEnd"/>
      <w:r w:rsidR="00BB7986">
        <w:rPr>
          <w:rFonts w:ascii="Times New Roman" w:eastAsia="Times New Roman" w:hAnsi="Times New Roman" w:cs="Times New Roman"/>
          <w:color w:val="auto"/>
          <w:kern w:val="0"/>
          <w:sz w:val="28"/>
          <w:szCs w:val="28"/>
        </w:rPr>
        <w:t xml:space="preserve">, тонометры, </w:t>
      </w:r>
      <w:proofErr w:type="spellStart"/>
      <w:r w:rsidR="00BB7986">
        <w:rPr>
          <w:rFonts w:ascii="Times New Roman" w:eastAsia="Times New Roman" w:hAnsi="Times New Roman" w:cs="Times New Roman"/>
          <w:color w:val="auto"/>
          <w:kern w:val="0"/>
          <w:sz w:val="28"/>
          <w:szCs w:val="28"/>
        </w:rPr>
        <w:t>электрокоагулятор</w:t>
      </w:r>
      <w:proofErr w:type="spellEnd"/>
      <w:r w:rsidR="00BB7986">
        <w:rPr>
          <w:rFonts w:ascii="Times New Roman" w:eastAsia="Times New Roman" w:hAnsi="Times New Roman" w:cs="Times New Roman"/>
          <w:color w:val="auto"/>
          <w:kern w:val="0"/>
          <w:sz w:val="28"/>
          <w:szCs w:val="28"/>
        </w:rPr>
        <w:t>, наборы хирургический, акушерский, набор линз, аппарат дыхательный, холодильник медицинский, компьютер, ширмы, кушетки и пр.</w:t>
      </w:r>
      <w:r w:rsidR="00E100C1">
        <w:rPr>
          <w:rFonts w:ascii="Times New Roman" w:eastAsia="Times New Roman" w:hAnsi="Times New Roman" w:cs="Times New Roman"/>
          <w:color w:val="auto"/>
          <w:kern w:val="0"/>
          <w:sz w:val="28"/>
          <w:szCs w:val="28"/>
        </w:rPr>
        <w:t xml:space="preserve"> – всего 84 наименования.</w:t>
      </w:r>
      <w:r w:rsidR="00BB7986">
        <w:rPr>
          <w:rFonts w:ascii="Times New Roman" w:eastAsia="Times New Roman" w:hAnsi="Times New Roman" w:cs="Times New Roman"/>
          <w:color w:val="auto"/>
          <w:kern w:val="0"/>
          <w:sz w:val="28"/>
          <w:szCs w:val="28"/>
        </w:rPr>
        <w:t xml:space="preserve"> </w:t>
      </w:r>
      <w:r w:rsidR="00B92585">
        <w:rPr>
          <w:rFonts w:ascii="Times New Roman" w:eastAsia="Times New Roman" w:hAnsi="Times New Roman" w:cs="Times New Roman"/>
          <w:color w:val="auto"/>
          <w:kern w:val="0"/>
          <w:sz w:val="28"/>
          <w:szCs w:val="28"/>
        </w:rPr>
        <w:t>Работа офиса повысила</w:t>
      </w:r>
      <w:r w:rsidR="00B92585" w:rsidRPr="00B92585">
        <w:rPr>
          <w:rFonts w:ascii="Times New Roman" w:eastAsia="Times New Roman" w:hAnsi="Times New Roman" w:cs="Times New Roman"/>
          <w:color w:val="auto"/>
          <w:kern w:val="0"/>
          <w:sz w:val="28"/>
          <w:szCs w:val="28"/>
        </w:rPr>
        <w:t xml:space="preserve"> шаговую доступность первичной медико-санитарно</w:t>
      </w:r>
      <w:r w:rsidR="00B92585">
        <w:rPr>
          <w:rFonts w:ascii="Times New Roman" w:eastAsia="Times New Roman" w:hAnsi="Times New Roman" w:cs="Times New Roman"/>
          <w:color w:val="auto"/>
          <w:kern w:val="0"/>
          <w:sz w:val="28"/>
          <w:szCs w:val="28"/>
        </w:rPr>
        <w:t>й помощи для населения, уменьшило</w:t>
      </w:r>
      <w:r w:rsidR="00B92585" w:rsidRPr="00B92585">
        <w:rPr>
          <w:rFonts w:ascii="Times New Roman" w:eastAsia="Times New Roman" w:hAnsi="Times New Roman" w:cs="Times New Roman"/>
          <w:color w:val="auto"/>
          <w:kern w:val="0"/>
          <w:sz w:val="28"/>
          <w:szCs w:val="28"/>
        </w:rPr>
        <w:t xml:space="preserve"> нагрузку на врачей узких специальностей в городской поликлинике. </w:t>
      </w:r>
    </w:p>
    <w:p w:rsidR="00BB7986" w:rsidRPr="00DE2F56" w:rsidRDefault="00BB7986" w:rsidP="00DE2F56">
      <w:pPr>
        <w:ind w:firstLine="709"/>
        <w:jc w:val="both"/>
        <w:rPr>
          <w:rFonts w:ascii="Times New Roman" w:eastAsia="Times New Roman" w:hAnsi="Times New Roman" w:cs="Times New Roman"/>
          <w:color w:val="auto"/>
          <w:kern w:val="0"/>
          <w:sz w:val="28"/>
          <w:szCs w:val="28"/>
          <w:u w:val="single"/>
        </w:rPr>
      </w:pPr>
      <w:r w:rsidRPr="00BB7986">
        <w:rPr>
          <w:rFonts w:ascii="Times New Roman" w:eastAsia="Times New Roman" w:hAnsi="Times New Roman" w:cs="Times New Roman"/>
          <w:color w:val="auto"/>
          <w:kern w:val="0"/>
          <w:sz w:val="28"/>
          <w:szCs w:val="28"/>
          <w:u w:val="single"/>
        </w:rPr>
        <w:t>4. Капитальный ремонт прилегающей территории к МБКДУ «Дворец культуры»</w:t>
      </w:r>
      <w:r>
        <w:rPr>
          <w:rFonts w:ascii="Times New Roman" w:eastAsia="Times New Roman" w:hAnsi="Times New Roman" w:cs="Times New Roman"/>
          <w:color w:val="auto"/>
          <w:kern w:val="0"/>
          <w:sz w:val="28"/>
          <w:szCs w:val="28"/>
          <w:u w:val="single"/>
        </w:rPr>
        <w:t xml:space="preserve"> </w:t>
      </w:r>
      <w:r w:rsidRPr="00226DB2">
        <w:rPr>
          <w:rFonts w:ascii="Times New Roman" w:eastAsia="Times New Roman" w:hAnsi="Times New Roman" w:cs="Times New Roman"/>
          <w:b/>
          <w:color w:val="auto"/>
          <w:kern w:val="0"/>
          <w:sz w:val="28"/>
          <w:szCs w:val="28"/>
          <w:u w:val="single"/>
        </w:rPr>
        <w:t>(</w:t>
      </w:r>
      <w:r w:rsidRPr="00226DB2">
        <w:rPr>
          <w:rFonts w:ascii="Times New Roman" w:eastAsia="Times New Roman" w:hAnsi="Times New Roman" w:cs="Times New Roman"/>
          <w:b/>
          <w:bCs/>
          <w:color w:val="auto"/>
          <w:kern w:val="0"/>
          <w:sz w:val="28"/>
          <w:szCs w:val="28"/>
        </w:rPr>
        <w:t>3 480 000,00  руб.</w:t>
      </w:r>
      <w:r w:rsidRPr="00BB7986">
        <w:rPr>
          <w:rFonts w:ascii="Times New Roman" w:eastAsia="Times New Roman" w:hAnsi="Times New Roman" w:cs="Times New Roman"/>
          <w:bCs/>
          <w:color w:val="auto"/>
          <w:kern w:val="0"/>
          <w:sz w:val="28"/>
          <w:szCs w:val="28"/>
        </w:rPr>
        <w:t>)</w:t>
      </w:r>
      <w:r>
        <w:rPr>
          <w:rFonts w:ascii="Times New Roman" w:eastAsia="Times New Roman" w:hAnsi="Times New Roman" w:cs="Times New Roman"/>
          <w:bCs/>
          <w:color w:val="auto"/>
          <w:kern w:val="0"/>
          <w:sz w:val="28"/>
          <w:szCs w:val="28"/>
        </w:rPr>
        <w:t xml:space="preserve">, </w:t>
      </w:r>
      <w:r w:rsidRPr="00BB7986">
        <w:rPr>
          <w:rFonts w:ascii="Times New Roman" w:eastAsia="Times New Roman" w:hAnsi="Times New Roman" w:cs="Times New Roman"/>
          <w:bCs/>
          <w:color w:val="auto"/>
          <w:kern w:val="0"/>
          <w:sz w:val="28"/>
          <w:szCs w:val="28"/>
          <w:u w:val="single"/>
        </w:rPr>
        <w:t>б</w:t>
      </w:r>
      <w:r w:rsidRPr="00BB7986">
        <w:rPr>
          <w:rFonts w:ascii="Times New Roman" w:eastAsia="Times New Roman" w:hAnsi="Times New Roman" w:cs="Times New Roman"/>
          <w:color w:val="auto"/>
          <w:kern w:val="0"/>
          <w:sz w:val="28"/>
          <w:szCs w:val="28"/>
          <w:u w:val="single"/>
        </w:rPr>
        <w:t>лагоустройство прилегающей территории к МБКДУ «Дворец культуры»</w:t>
      </w:r>
      <w:r>
        <w:rPr>
          <w:rFonts w:ascii="Times New Roman" w:eastAsia="Times New Roman" w:hAnsi="Times New Roman" w:cs="Times New Roman"/>
          <w:color w:val="auto"/>
          <w:kern w:val="0"/>
          <w:sz w:val="28"/>
          <w:szCs w:val="28"/>
          <w:u w:val="single"/>
        </w:rPr>
        <w:t xml:space="preserve"> </w:t>
      </w:r>
      <w:r w:rsidRPr="00226DB2">
        <w:rPr>
          <w:rFonts w:ascii="Times New Roman" w:eastAsia="Times New Roman" w:hAnsi="Times New Roman" w:cs="Times New Roman"/>
          <w:b/>
          <w:color w:val="auto"/>
          <w:kern w:val="0"/>
          <w:sz w:val="28"/>
          <w:szCs w:val="28"/>
        </w:rPr>
        <w:t>(</w:t>
      </w:r>
      <w:r w:rsidRPr="00226DB2">
        <w:rPr>
          <w:rFonts w:ascii="Times New Roman" w:eastAsia="Times New Roman" w:hAnsi="Times New Roman" w:cs="Times New Roman"/>
          <w:b/>
          <w:bCs/>
          <w:color w:val="auto"/>
          <w:kern w:val="0"/>
          <w:sz w:val="28"/>
          <w:szCs w:val="28"/>
        </w:rPr>
        <w:t>369 264,40</w:t>
      </w:r>
      <w:r w:rsidRPr="00226DB2">
        <w:rPr>
          <w:rFonts w:ascii="Times New Roman" w:eastAsia="Times New Roman" w:hAnsi="Times New Roman" w:cs="Times New Roman"/>
          <w:b/>
          <w:bCs/>
          <w:color w:val="auto"/>
          <w:kern w:val="0"/>
        </w:rPr>
        <w:t xml:space="preserve"> </w:t>
      </w:r>
      <w:r w:rsidRPr="00226DB2">
        <w:rPr>
          <w:rFonts w:ascii="Times New Roman" w:eastAsia="Times New Roman" w:hAnsi="Times New Roman" w:cs="Times New Roman"/>
          <w:b/>
          <w:color w:val="auto"/>
          <w:kern w:val="0"/>
          <w:sz w:val="28"/>
          <w:szCs w:val="28"/>
        </w:rPr>
        <w:t>руб.)</w:t>
      </w:r>
      <w:r w:rsidR="00DE2F56">
        <w:rPr>
          <w:rFonts w:ascii="Times New Roman" w:eastAsia="Times New Roman" w:hAnsi="Times New Roman" w:cs="Times New Roman"/>
          <w:color w:val="auto"/>
          <w:kern w:val="0"/>
          <w:sz w:val="28"/>
          <w:szCs w:val="28"/>
        </w:rPr>
        <w:t xml:space="preserve">, </w:t>
      </w:r>
      <w:r w:rsidR="00DE2F56" w:rsidRPr="00061EBE">
        <w:rPr>
          <w:rFonts w:ascii="Times New Roman" w:eastAsia="Times New Roman" w:hAnsi="Times New Roman" w:cs="Times New Roman"/>
          <w:color w:val="auto"/>
          <w:kern w:val="0"/>
          <w:sz w:val="28"/>
          <w:szCs w:val="28"/>
        </w:rPr>
        <w:t>и</w:t>
      </w:r>
      <w:r w:rsidR="00DE2F56" w:rsidRPr="00061EBE">
        <w:rPr>
          <w:rFonts w:ascii="Times New Roman" w:eastAsia="Times New Roman" w:hAnsi="Times New Roman" w:cs="Times New Roman"/>
          <w:color w:val="auto"/>
          <w:kern w:val="0"/>
          <w:sz w:val="28"/>
          <w:szCs w:val="28"/>
          <w:u w:val="single"/>
        </w:rPr>
        <w:t xml:space="preserve">зготовление и установка скамеек на территории, прилегающей к МБКДУ «Дворец культуры» </w:t>
      </w:r>
      <w:r w:rsidR="00DE2F56" w:rsidRPr="00226DB2">
        <w:rPr>
          <w:rFonts w:ascii="Times New Roman" w:eastAsia="Times New Roman" w:hAnsi="Times New Roman" w:cs="Times New Roman"/>
          <w:b/>
          <w:color w:val="auto"/>
          <w:kern w:val="0"/>
          <w:sz w:val="28"/>
          <w:szCs w:val="28"/>
          <w:u w:val="single"/>
        </w:rPr>
        <w:t>(98 880,0 руб.)</w:t>
      </w:r>
      <w:r w:rsidR="00DE2F56">
        <w:rPr>
          <w:rFonts w:ascii="Times New Roman" w:eastAsia="Times New Roman" w:hAnsi="Times New Roman" w:cs="Times New Roman"/>
          <w:color w:val="auto"/>
          <w:kern w:val="0"/>
          <w:sz w:val="28"/>
          <w:szCs w:val="28"/>
          <w:u w:val="single"/>
        </w:rPr>
        <w:t xml:space="preserve"> </w:t>
      </w:r>
      <w:r>
        <w:rPr>
          <w:rFonts w:ascii="Times New Roman" w:eastAsia="Times New Roman" w:hAnsi="Times New Roman" w:cs="Times New Roman"/>
          <w:color w:val="auto"/>
          <w:kern w:val="0"/>
          <w:sz w:val="28"/>
          <w:szCs w:val="28"/>
        </w:rPr>
        <w:t xml:space="preserve">и </w:t>
      </w:r>
      <w:r w:rsidRPr="00BB7986">
        <w:rPr>
          <w:rFonts w:ascii="Times New Roman" w:eastAsia="Times New Roman" w:hAnsi="Times New Roman" w:cs="Times New Roman"/>
          <w:color w:val="auto"/>
          <w:kern w:val="0"/>
          <w:sz w:val="28"/>
          <w:szCs w:val="28"/>
          <w:u w:val="single"/>
        </w:rPr>
        <w:t>капитальный ремонт наружного освещения на прилегающей территории к МБКДУ «Дворец культуры»</w:t>
      </w:r>
      <w:r>
        <w:rPr>
          <w:rFonts w:ascii="Times New Roman" w:eastAsia="Times New Roman" w:hAnsi="Times New Roman" w:cs="Times New Roman"/>
          <w:color w:val="auto"/>
          <w:kern w:val="0"/>
          <w:sz w:val="28"/>
          <w:szCs w:val="28"/>
          <w:u w:val="single"/>
        </w:rPr>
        <w:t xml:space="preserve"> </w:t>
      </w:r>
      <w:r w:rsidRPr="00226DB2">
        <w:rPr>
          <w:rFonts w:ascii="Times New Roman" w:eastAsia="Times New Roman" w:hAnsi="Times New Roman" w:cs="Times New Roman"/>
          <w:b/>
          <w:color w:val="auto"/>
          <w:kern w:val="0"/>
          <w:sz w:val="28"/>
          <w:szCs w:val="28"/>
        </w:rPr>
        <w:t>(</w:t>
      </w:r>
      <w:r w:rsidRPr="00226DB2">
        <w:rPr>
          <w:rFonts w:ascii="Times New Roman" w:eastAsia="Times New Roman" w:hAnsi="Times New Roman" w:cs="Times New Roman"/>
          <w:b/>
          <w:bCs/>
          <w:color w:val="auto"/>
          <w:kern w:val="0"/>
          <w:sz w:val="28"/>
          <w:szCs w:val="28"/>
        </w:rPr>
        <w:t>150</w:t>
      </w:r>
      <w:r w:rsidR="00226DB2" w:rsidRPr="00226DB2">
        <w:rPr>
          <w:rFonts w:ascii="Times New Roman" w:eastAsia="Times New Roman" w:hAnsi="Times New Roman" w:cs="Times New Roman"/>
          <w:b/>
          <w:bCs/>
          <w:color w:val="auto"/>
          <w:kern w:val="0"/>
          <w:sz w:val="28"/>
          <w:szCs w:val="28"/>
        </w:rPr>
        <w:t xml:space="preserve"> </w:t>
      </w:r>
      <w:r w:rsidRPr="00226DB2">
        <w:rPr>
          <w:rFonts w:ascii="Times New Roman" w:eastAsia="Times New Roman" w:hAnsi="Times New Roman" w:cs="Times New Roman"/>
          <w:b/>
          <w:bCs/>
          <w:color w:val="auto"/>
          <w:kern w:val="0"/>
          <w:sz w:val="28"/>
          <w:szCs w:val="28"/>
        </w:rPr>
        <w:t>000,00  руб.)</w:t>
      </w:r>
      <w:r>
        <w:rPr>
          <w:rFonts w:ascii="Times New Roman" w:eastAsia="Times New Roman" w:hAnsi="Times New Roman" w:cs="Times New Roman"/>
          <w:bCs/>
          <w:color w:val="auto"/>
          <w:kern w:val="0"/>
          <w:sz w:val="28"/>
          <w:szCs w:val="28"/>
        </w:rPr>
        <w:t xml:space="preserve"> </w:t>
      </w:r>
      <w:r w:rsidR="00F3621D">
        <w:rPr>
          <w:rFonts w:ascii="Times New Roman" w:eastAsia="Times New Roman" w:hAnsi="Times New Roman" w:cs="Times New Roman"/>
          <w:bCs/>
          <w:color w:val="auto"/>
          <w:kern w:val="0"/>
          <w:sz w:val="28"/>
          <w:szCs w:val="28"/>
        </w:rPr>
        <w:t>позволили улучшить центральное</w:t>
      </w:r>
      <w:r w:rsidR="00F3621D" w:rsidRPr="00F3621D">
        <w:rPr>
          <w:rFonts w:ascii="Times New Roman" w:eastAsia="Times New Roman" w:hAnsi="Times New Roman" w:cs="Times New Roman"/>
          <w:bCs/>
          <w:color w:val="auto"/>
          <w:kern w:val="0"/>
          <w:sz w:val="28"/>
          <w:szCs w:val="28"/>
        </w:rPr>
        <w:t xml:space="preserve"> место для массового</w:t>
      </w:r>
      <w:r w:rsidR="00F3621D">
        <w:rPr>
          <w:rFonts w:ascii="Times New Roman" w:eastAsia="Times New Roman" w:hAnsi="Times New Roman" w:cs="Times New Roman"/>
          <w:bCs/>
          <w:color w:val="auto"/>
          <w:kern w:val="0"/>
          <w:sz w:val="28"/>
          <w:szCs w:val="28"/>
        </w:rPr>
        <w:t xml:space="preserve"> отдыха жителей города, основную</w:t>
      </w:r>
      <w:r w:rsidR="00F3621D" w:rsidRPr="00F3621D">
        <w:rPr>
          <w:rFonts w:ascii="Times New Roman" w:eastAsia="Times New Roman" w:hAnsi="Times New Roman" w:cs="Times New Roman"/>
          <w:bCs/>
          <w:color w:val="auto"/>
          <w:kern w:val="0"/>
          <w:sz w:val="28"/>
          <w:szCs w:val="28"/>
        </w:rPr>
        <w:t xml:space="preserve"> городск</w:t>
      </w:r>
      <w:r w:rsidR="00F3621D">
        <w:rPr>
          <w:rFonts w:ascii="Times New Roman" w:eastAsia="Times New Roman" w:hAnsi="Times New Roman" w:cs="Times New Roman"/>
          <w:bCs/>
          <w:color w:val="auto"/>
          <w:kern w:val="0"/>
          <w:sz w:val="28"/>
          <w:szCs w:val="28"/>
        </w:rPr>
        <w:t>ую</w:t>
      </w:r>
      <w:r w:rsidR="00F3621D" w:rsidRPr="00F3621D">
        <w:rPr>
          <w:rFonts w:ascii="Times New Roman" w:eastAsia="Times New Roman" w:hAnsi="Times New Roman" w:cs="Times New Roman"/>
          <w:bCs/>
          <w:color w:val="auto"/>
          <w:kern w:val="0"/>
          <w:sz w:val="28"/>
          <w:szCs w:val="28"/>
        </w:rPr>
        <w:t xml:space="preserve"> площадк</w:t>
      </w:r>
      <w:r w:rsidR="00F3621D">
        <w:rPr>
          <w:rFonts w:ascii="Times New Roman" w:eastAsia="Times New Roman" w:hAnsi="Times New Roman" w:cs="Times New Roman"/>
          <w:bCs/>
          <w:color w:val="auto"/>
          <w:kern w:val="0"/>
          <w:sz w:val="28"/>
          <w:szCs w:val="28"/>
        </w:rPr>
        <w:t>у</w:t>
      </w:r>
      <w:r w:rsidR="00F3621D" w:rsidRPr="00F3621D">
        <w:rPr>
          <w:rFonts w:ascii="Times New Roman" w:eastAsia="Times New Roman" w:hAnsi="Times New Roman" w:cs="Times New Roman"/>
          <w:bCs/>
          <w:color w:val="auto"/>
          <w:kern w:val="0"/>
          <w:sz w:val="28"/>
          <w:szCs w:val="28"/>
        </w:rPr>
        <w:t xml:space="preserve"> для проведения городских мероприятий, митингов, шествий и пр. Во время ремонта </w:t>
      </w:r>
      <w:r w:rsidR="00F3621D" w:rsidRPr="00F3621D">
        <w:rPr>
          <w:rFonts w:ascii="Times New Roman" w:eastAsia="Times New Roman" w:hAnsi="Times New Roman" w:cs="Times New Roman"/>
          <w:bCs/>
          <w:color w:val="auto"/>
          <w:kern w:val="0"/>
          <w:sz w:val="28"/>
          <w:szCs w:val="28"/>
        </w:rPr>
        <w:lastRenderedPageBreak/>
        <w:t xml:space="preserve">произведена </w:t>
      </w:r>
      <w:r w:rsidR="00E100C1" w:rsidRPr="00F3621D">
        <w:rPr>
          <w:rFonts w:ascii="Times New Roman" w:eastAsia="Times New Roman" w:hAnsi="Times New Roman" w:cs="Times New Roman"/>
          <w:bCs/>
          <w:color w:val="auto"/>
          <w:kern w:val="0"/>
          <w:sz w:val="28"/>
          <w:szCs w:val="28"/>
        </w:rPr>
        <w:t>планировка</w:t>
      </w:r>
      <w:r w:rsidR="00E100C1">
        <w:rPr>
          <w:rFonts w:ascii="Times New Roman" w:eastAsia="Times New Roman" w:hAnsi="Times New Roman" w:cs="Times New Roman"/>
          <w:bCs/>
          <w:color w:val="auto"/>
          <w:kern w:val="0"/>
          <w:sz w:val="28"/>
          <w:szCs w:val="28"/>
        </w:rPr>
        <w:t>,</w:t>
      </w:r>
      <w:r w:rsidR="00E100C1" w:rsidRPr="00F3621D">
        <w:rPr>
          <w:rFonts w:ascii="Times New Roman" w:eastAsia="Times New Roman" w:hAnsi="Times New Roman" w:cs="Times New Roman"/>
          <w:bCs/>
          <w:color w:val="auto"/>
          <w:kern w:val="0"/>
          <w:sz w:val="28"/>
          <w:szCs w:val="28"/>
        </w:rPr>
        <w:t xml:space="preserve"> </w:t>
      </w:r>
      <w:r w:rsidR="00F3621D" w:rsidRPr="00F3621D">
        <w:rPr>
          <w:rFonts w:ascii="Times New Roman" w:eastAsia="Times New Roman" w:hAnsi="Times New Roman" w:cs="Times New Roman"/>
          <w:bCs/>
          <w:color w:val="auto"/>
          <w:kern w:val="0"/>
          <w:sz w:val="28"/>
          <w:szCs w:val="28"/>
        </w:rPr>
        <w:t>замена тротуарной плитки</w:t>
      </w:r>
      <w:r w:rsidR="00E100C1">
        <w:rPr>
          <w:rFonts w:ascii="Times New Roman" w:eastAsia="Times New Roman" w:hAnsi="Times New Roman" w:cs="Times New Roman"/>
          <w:bCs/>
          <w:color w:val="auto"/>
          <w:kern w:val="0"/>
          <w:sz w:val="28"/>
          <w:szCs w:val="28"/>
        </w:rPr>
        <w:t xml:space="preserve"> на площади </w:t>
      </w:r>
      <w:r w:rsidR="006C09A8">
        <w:rPr>
          <w:rFonts w:ascii="Times New Roman" w:eastAsia="Times New Roman" w:hAnsi="Times New Roman" w:cs="Times New Roman"/>
          <w:bCs/>
          <w:color w:val="auto"/>
          <w:kern w:val="0"/>
          <w:sz w:val="28"/>
          <w:szCs w:val="28"/>
        </w:rPr>
        <w:t>2506</w:t>
      </w:r>
      <w:r w:rsidR="00E100C1">
        <w:rPr>
          <w:rFonts w:ascii="Times New Roman" w:eastAsia="Times New Roman" w:hAnsi="Times New Roman" w:cs="Times New Roman"/>
          <w:bCs/>
          <w:color w:val="auto"/>
          <w:kern w:val="0"/>
          <w:sz w:val="28"/>
          <w:szCs w:val="28"/>
        </w:rPr>
        <w:t xml:space="preserve"> </w:t>
      </w:r>
      <w:proofErr w:type="spellStart"/>
      <w:r w:rsidR="00E100C1">
        <w:rPr>
          <w:rFonts w:ascii="Times New Roman" w:eastAsia="Times New Roman" w:hAnsi="Times New Roman" w:cs="Times New Roman"/>
          <w:bCs/>
          <w:color w:val="auto"/>
          <w:kern w:val="0"/>
          <w:sz w:val="28"/>
          <w:szCs w:val="28"/>
        </w:rPr>
        <w:t>кв.м</w:t>
      </w:r>
      <w:proofErr w:type="spellEnd"/>
      <w:r w:rsidR="00F3621D" w:rsidRPr="00F3621D">
        <w:rPr>
          <w:rFonts w:ascii="Times New Roman" w:eastAsia="Times New Roman" w:hAnsi="Times New Roman" w:cs="Times New Roman"/>
          <w:bCs/>
          <w:color w:val="auto"/>
          <w:kern w:val="0"/>
          <w:sz w:val="28"/>
          <w:szCs w:val="28"/>
        </w:rPr>
        <w:t xml:space="preserve">, </w:t>
      </w:r>
      <w:r w:rsidR="00F3621D">
        <w:rPr>
          <w:rFonts w:ascii="Times New Roman" w:eastAsia="Times New Roman" w:hAnsi="Times New Roman" w:cs="Times New Roman"/>
          <w:bCs/>
          <w:color w:val="auto"/>
          <w:kern w:val="0"/>
          <w:sz w:val="28"/>
          <w:szCs w:val="28"/>
        </w:rPr>
        <w:t>восстановлено освещение</w:t>
      </w:r>
      <w:r w:rsidR="00E100C1">
        <w:rPr>
          <w:rFonts w:ascii="Times New Roman" w:eastAsia="Times New Roman" w:hAnsi="Times New Roman" w:cs="Times New Roman"/>
          <w:bCs/>
          <w:color w:val="auto"/>
          <w:kern w:val="0"/>
          <w:sz w:val="28"/>
          <w:szCs w:val="28"/>
        </w:rPr>
        <w:t xml:space="preserve"> – 4 опоры со светильниками</w:t>
      </w:r>
      <w:r w:rsidR="00061EBE">
        <w:rPr>
          <w:rFonts w:ascii="Times New Roman" w:eastAsia="Times New Roman" w:hAnsi="Times New Roman" w:cs="Times New Roman"/>
          <w:bCs/>
          <w:color w:val="auto"/>
          <w:kern w:val="0"/>
          <w:sz w:val="28"/>
          <w:szCs w:val="28"/>
        </w:rPr>
        <w:t>. Изготовлено 14 скамеек, которые будут установлены после завершения реконструкции территории, прилегающей к МБКДУ «Дворец культуры».</w:t>
      </w:r>
    </w:p>
    <w:p w:rsidR="00B92585" w:rsidRDefault="007774EA" w:rsidP="001155CD">
      <w:pPr>
        <w:ind w:firstLine="709"/>
        <w:jc w:val="both"/>
        <w:rPr>
          <w:rFonts w:ascii="Times New Roman" w:eastAsia="Times New Roman" w:hAnsi="Times New Roman" w:cs="Times New Roman"/>
          <w:color w:val="auto"/>
          <w:kern w:val="0"/>
          <w:sz w:val="28"/>
          <w:szCs w:val="28"/>
        </w:rPr>
      </w:pPr>
      <w:r w:rsidRPr="00DE2F56">
        <w:rPr>
          <w:rFonts w:ascii="Times New Roman" w:eastAsia="Times New Roman" w:hAnsi="Times New Roman" w:cs="Times New Roman"/>
          <w:color w:val="auto"/>
          <w:kern w:val="0"/>
          <w:sz w:val="28"/>
          <w:szCs w:val="28"/>
          <w:u w:val="single"/>
        </w:rPr>
        <w:t>5.</w:t>
      </w:r>
      <w:r w:rsidR="00DE2F56" w:rsidRPr="00DE2F56">
        <w:rPr>
          <w:rFonts w:ascii="Times New Roman" w:eastAsia="Times New Roman" w:hAnsi="Times New Roman" w:cs="Times New Roman"/>
          <w:color w:val="auto"/>
          <w:kern w:val="0"/>
          <w:sz w:val="28"/>
          <w:szCs w:val="28"/>
          <w:u w:val="single"/>
        </w:rPr>
        <w:t xml:space="preserve"> </w:t>
      </w:r>
      <w:r w:rsidRPr="007774EA">
        <w:rPr>
          <w:rFonts w:ascii="Times New Roman" w:eastAsia="Times New Roman" w:hAnsi="Times New Roman" w:cs="Times New Roman"/>
          <w:color w:val="auto"/>
          <w:kern w:val="0"/>
          <w:sz w:val="28"/>
          <w:szCs w:val="28"/>
          <w:u w:val="single"/>
        </w:rPr>
        <w:t>Текущий ремонт подвального помещения МБОУ «</w:t>
      </w:r>
      <w:proofErr w:type="gramStart"/>
      <w:r w:rsidRPr="007774EA">
        <w:rPr>
          <w:rFonts w:ascii="Times New Roman" w:eastAsia="Times New Roman" w:hAnsi="Times New Roman" w:cs="Times New Roman"/>
          <w:color w:val="auto"/>
          <w:kern w:val="0"/>
          <w:sz w:val="28"/>
          <w:szCs w:val="28"/>
          <w:u w:val="single"/>
        </w:rPr>
        <w:t>СОШ  №</w:t>
      </w:r>
      <w:proofErr w:type="gramEnd"/>
      <w:r w:rsidRPr="007774EA">
        <w:rPr>
          <w:rFonts w:ascii="Times New Roman" w:eastAsia="Times New Roman" w:hAnsi="Times New Roman" w:cs="Times New Roman"/>
          <w:color w:val="auto"/>
          <w:kern w:val="0"/>
          <w:sz w:val="28"/>
          <w:szCs w:val="28"/>
          <w:u w:val="single"/>
        </w:rPr>
        <w:t xml:space="preserve"> 16» для занятий городошным спортом</w:t>
      </w:r>
      <w:r>
        <w:rPr>
          <w:rFonts w:ascii="Times New Roman" w:eastAsia="Times New Roman" w:hAnsi="Times New Roman" w:cs="Times New Roman"/>
          <w:color w:val="auto"/>
          <w:kern w:val="0"/>
          <w:sz w:val="28"/>
          <w:szCs w:val="28"/>
          <w:u w:val="single"/>
        </w:rPr>
        <w:t xml:space="preserve"> </w:t>
      </w:r>
      <w:r w:rsidRPr="00226DB2">
        <w:rPr>
          <w:rFonts w:ascii="Times New Roman" w:eastAsia="Times New Roman" w:hAnsi="Times New Roman" w:cs="Times New Roman"/>
          <w:b/>
          <w:color w:val="auto"/>
          <w:kern w:val="0"/>
          <w:sz w:val="28"/>
          <w:szCs w:val="28"/>
          <w:u w:val="single"/>
        </w:rPr>
        <w:t>(</w:t>
      </w:r>
      <w:r w:rsidRPr="00226DB2">
        <w:rPr>
          <w:rFonts w:ascii="Times New Roman" w:eastAsia="Times New Roman" w:hAnsi="Times New Roman" w:cs="Times New Roman"/>
          <w:b/>
          <w:bCs/>
          <w:color w:val="auto"/>
          <w:kern w:val="0"/>
          <w:sz w:val="28"/>
          <w:szCs w:val="28"/>
        </w:rPr>
        <w:t>398 947,24</w:t>
      </w:r>
      <w:r w:rsidRPr="00226DB2">
        <w:rPr>
          <w:rFonts w:ascii="Times New Roman" w:eastAsia="Times New Roman" w:hAnsi="Times New Roman" w:cs="Times New Roman"/>
          <w:b/>
          <w:color w:val="auto"/>
          <w:kern w:val="0"/>
          <w:sz w:val="28"/>
          <w:szCs w:val="28"/>
        </w:rPr>
        <w:t xml:space="preserve"> руб.)</w:t>
      </w:r>
      <w:r>
        <w:rPr>
          <w:rFonts w:ascii="Times New Roman" w:eastAsia="Times New Roman" w:hAnsi="Times New Roman" w:cs="Times New Roman"/>
          <w:color w:val="auto"/>
          <w:kern w:val="0"/>
          <w:sz w:val="28"/>
          <w:szCs w:val="28"/>
        </w:rPr>
        <w:t xml:space="preserve">. </w:t>
      </w:r>
      <w:r w:rsidRPr="007774EA">
        <w:rPr>
          <w:rFonts w:ascii="Times New Roman" w:eastAsia="Times New Roman" w:hAnsi="Times New Roman" w:cs="Times New Roman"/>
          <w:color w:val="auto"/>
          <w:kern w:val="0"/>
          <w:sz w:val="28"/>
          <w:szCs w:val="28"/>
        </w:rPr>
        <w:t xml:space="preserve">Ремонт помещения </w:t>
      </w:r>
      <w:r w:rsidR="00E100C1">
        <w:rPr>
          <w:rFonts w:ascii="Times New Roman" w:eastAsia="Times New Roman" w:hAnsi="Times New Roman" w:cs="Times New Roman"/>
          <w:color w:val="auto"/>
          <w:kern w:val="0"/>
          <w:sz w:val="28"/>
          <w:szCs w:val="28"/>
        </w:rPr>
        <w:t xml:space="preserve">площадью 105 </w:t>
      </w:r>
      <w:proofErr w:type="spellStart"/>
      <w:r w:rsidR="00E100C1">
        <w:rPr>
          <w:rFonts w:ascii="Times New Roman" w:eastAsia="Times New Roman" w:hAnsi="Times New Roman" w:cs="Times New Roman"/>
          <w:color w:val="auto"/>
          <w:kern w:val="0"/>
          <w:sz w:val="28"/>
          <w:szCs w:val="28"/>
        </w:rPr>
        <w:t>кв.м</w:t>
      </w:r>
      <w:proofErr w:type="spellEnd"/>
      <w:r w:rsidR="00E100C1">
        <w:rPr>
          <w:rFonts w:ascii="Times New Roman" w:eastAsia="Times New Roman" w:hAnsi="Times New Roman" w:cs="Times New Roman"/>
          <w:color w:val="auto"/>
          <w:kern w:val="0"/>
          <w:sz w:val="28"/>
          <w:szCs w:val="28"/>
        </w:rPr>
        <w:t xml:space="preserve">. </w:t>
      </w:r>
      <w:r w:rsidRPr="007774EA">
        <w:rPr>
          <w:rFonts w:ascii="Times New Roman" w:eastAsia="Times New Roman" w:hAnsi="Times New Roman" w:cs="Times New Roman"/>
          <w:color w:val="auto"/>
          <w:kern w:val="0"/>
          <w:sz w:val="28"/>
          <w:szCs w:val="28"/>
        </w:rPr>
        <w:t>позволи</w:t>
      </w:r>
      <w:r>
        <w:rPr>
          <w:rFonts w:ascii="Times New Roman" w:eastAsia="Times New Roman" w:hAnsi="Times New Roman" w:cs="Times New Roman"/>
          <w:color w:val="auto"/>
          <w:kern w:val="0"/>
          <w:sz w:val="28"/>
          <w:szCs w:val="28"/>
        </w:rPr>
        <w:t>л</w:t>
      </w:r>
      <w:r w:rsidRPr="007774EA">
        <w:rPr>
          <w:rFonts w:ascii="Times New Roman" w:eastAsia="Times New Roman" w:hAnsi="Times New Roman" w:cs="Times New Roman"/>
          <w:color w:val="auto"/>
          <w:kern w:val="0"/>
          <w:sz w:val="28"/>
          <w:szCs w:val="28"/>
        </w:rPr>
        <w:t xml:space="preserve"> проводить тренировочные занятия секции по городошному спорту также и в зимнее время (летняя площадка на базе ОГАОУ НПО «Профессиональный </w:t>
      </w:r>
      <w:proofErr w:type="gramStart"/>
      <w:r w:rsidRPr="007774EA">
        <w:rPr>
          <w:rFonts w:ascii="Times New Roman" w:eastAsia="Times New Roman" w:hAnsi="Times New Roman" w:cs="Times New Roman"/>
          <w:color w:val="auto"/>
          <w:kern w:val="0"/>
          <w:sz w:val="28"/>
          <w:szCs w:val="28"/>
        </w:rPr>
        <w:t>лицей  №</w:t>
      </w:r>
      <w:proofErr w:type="gramEnd"/>
      <w:r w:rsidRPr="007774EA">
        <w:rPr>
          <w:rFonts w:ascii="Times New Roman" w:eastAsia="Times New Roman" w:hAnsi="Times New Roman" w:cs="Times New Roman"/>
          <w:color w:val="auto"/>
          <w:kern w:val="0"/>
          <w:sz w:val="28"/>
          <w:szCs w:val="28"/>
        </w:rPr>
        <w:t xml:space="preserve"> 29»). </w:t>
      </w:r>
    </w:p>
    <w:p w:rsidR="007774EA" w:rsidRDefault="00DE2F56" w:rsidP="001155CD">
      <w:pPr>
        <w:ind w:firstLine="709"/>
        <w:jc w:val="both"/>
        <w:rPr>
          <w:rFonts w:ascii="Times New Roman" w:eastAsia="Times New Roman" w:hAnsi="Times New Roman" w:cs="Times New Roman"/>
          <w:color w:val="auto"/>
          <w:kern w:val="0"/>
          <w:sz w:val="28"/>
          <w:szCs w:val="28"/>
        </w:rPr>
      </w:pPr>
      <w:r>
        <w:rPr>
          <w:rFonts w:ascii="Times New Roman" w:eastAsia="Times New Roman" w:hAnsi="Times New Roman" w:cs="Times New Roman"/>
          <w:color w:val="auto"/>
          <w:kern w:val="0"/>
          <w:sz w:val="28"/>
          <w:szCs w:val="28"/>
          <w:u w:val="single"/>
        </w:rPr>
        <w:t>6</w:t>
      </w:r>
      <w:r w:rsidR="007774EA" w:rsidRPr="007774EA">
        <w:rPr>
          <w:rFonts w:ascii="Times New Roman" w:eastAsia="Times New Roman" w:hAnsi="Times New Roman" w:cs="Times New Roman"/>
          <w:color w:val="auto"/>
          <w:kern w:val="0"/>
          <w:sz w:val="28"/>
          <w:szCs w:val="28"/>
          <w:u w:val="single"/>
        </w:rPr>
        <w:t>.Капитальный</w:t>
      </w:r>
      <w:r w:rsidR="007774EA">
        <w:rPr>
          <w:rFonts w:ascii="Times New Roman" w:eastAsia="Times New Roman" w:hAnsi="Times New Roman" w:cs="Times New Roman"/>
          <w:color w:val="auto"/>
          <w:kern w:val="0"/>
          <w:sz w:val="28"/>
          <w:szCs w:val="28"/>
          <w:u w:val="single"/>
        </w:rPr>
        <w:t xml:space="preserve"> ремонт ограждений стационаров </w:t>
      </w:r>
      <w:r w:rsidR="007774EA" w:rsidRPr="007774EA">
        <w:rPr>
          <w:rFonts w:ascii="Times New Roman" w:eastAsia="Times New Roman" w:hAnsi="Times New Roman" w:cs="Times New Roman"/>
          <w:color w:val="auto"/>
          <w:kern w:val="0"/>
          <w:sz w:val="28"/>
          <w:szCs w:val="28"/>
          <w:u w:val="single"/>
        </w:rPr>
        <w:t>№ 1 и № 2 МБЛПУ «Городская многопрофильная больница»</w:t>
      </w:r>
      <w:r w:rsidR="007774EA">
        <w:rPr>
          <w:rFonts w:ascii="Times New Roman" w:eastAsia="Times New Roman" w:hAnsi="Times New Roman" w:cs="Times New Roman"/>
          <w:color w:val="auto"/>
          <w:kern w:val="0"/>
          <w:sz w:val="28"/>
          <w:szCs w:val="28"/>
          <w:u w:val="single"/>
        </w:rPr>
        <w:t xml:space="preserve"> </w:t>
      </w:r>
      <w:r w:rsidR="00E100C1">
        <w:rPr>
          <w:rFonts w:ascii="Times New Roman" w:eastAsia="Times New Roman" w:hAnsi="Times New Roman" w:cs="Times New Roman"/>
          <w:color w:val="auto"/>
          <w:kern w:val="0"/>
          <w:sz w:val="28"/>
          <w:szCs w:val="28"/>
          <w:u w:val="single"/>
        </w:rPr>
        <w:t xml:space="preserve">протяженностью 925 </w:t>
      </w:r>
      <w:proofErr w:type="spellStart"/>
      <w:r w:rsidR="00E100C1">
        <w:rPr>
          <w:rFonts w:ascii="Times New Roman" w:eastAsia="Times New Roman" w:hAnsi="Times New Roman" w:cs="Times New Roman"/>
          <w:color w:val="auto"/>
          <w:kern w:val="0"/>
          <w:sz w:val="28"/>
          <w:szCs w:val="28"/>
          <w:u w:val="single"/>
        </w:rPr>
        <w:t>п.м</w:t>
      </w:r>
      <w:proofErr w:type="spellEnd"/>
      <w:r w:rsidR="00E100C1">
        <w:rPr>
          <w:rFonts w:ascii="Times New Roman" w:eastAsia="Times New Roman" w:hAnsi="Times New Roman" w:cs="Times New Roman"/>
          <w:color w:val="auto"/>
          <w:kern w:val="0"/>
          <w:sz w:val="28"/>
          <w:szCs w:val="28"/>
          <w:u w:val="single"/>
        </w:rPr>
        <w:t xml:space="preserve">. </w:t>
      </w:r>
      <w:r w:rsidR="007774EA" w:rsidRPr="00226DB2">
        <w:rPr>
          <w:rFonts w:ascii="Times New Roman" w:eastAsia="Times New Roman" w:hAnsi="Times New Roman" w:cs="Times New Roman"/>
          <w:b/>
          <w:color w:val="auto"/>
          <w:kern w:val="0"/>
          <w:sz w:val="28"/>
          <w:szCs w:val="28"/>
        </w:rPr>
        <w:t>(3 658 640,91 руб.)</w:t>
      </w:r>
      <w:r w:rsidR="007774EA">
        <w:rPr>
          <w:rFonts w:ascii="Times New Roman" w:eastAsia="Times New Roman" w:hAnsi="Times New Roman" w:cs="Times New Roman"/>
          <w:color w:val="auto"/>
          <w:kern w:val="0"/>
          <w:sz w:val="28"/>
          <w:szCs w:val="28"/>
        </w:rPr>
        <w:t xml:space="preserve"> </w:t>
      </w:r>
      <w:r w:rsidR="007774EA" w:rsidRPr="007774EA">
        <w:rPr>
          <w:rFonts w:ascii="Times New Roman" w:eastAsia="Times New Roman" w:hAnsi="Times New Roman" w:cs="Times New Roman"/>
          <w:color w:val="auto"/>
          <w:kern w:val="0"/>
          <w:sz w:val="28"/>
          <w:szCs w:val="28"/>
        </w:rPr>
        <w:t>позволи</w:t>
      </w:r>
      <w:r w:rsidR="007774EA">
        <w:rPr>
          <w:rFonts w:ascii="Times New Roman" w:eastAsia="Times New Roman" w:hAnsi="Times New Roman" w:cs="Times New Roman"/>
          <w:color w:val="auto"/>
          <w:kern w:val="0"/>
          <w:sz w:val="28"/>
          <w:szCs w:val="28"/>
        </w:rPr>
        <w:t>л</w:t>
      </w:r>
      <w:r w:rsidR="007774EA" w:rsidRPr="007774EA">
        <w:rPr>
          <w:rFonts w:ascii="Times New Roman" w:eastAsia="Times New Roman" w:hAnsi="Times New Roman" w:cs="Times New Roman"/>
          <w:color w:val="auto"/>
          <w:kern w:val="0"/>
          <w:sz w:val="28"/>
          <w:szCs w:val="28"/>
        </w:rPr>
        <w:t xml:space="preserve"> выполнить требования действующих санитарных норм и правил, предъявляемых к размещению лечебно-профилактических учреждений и улучшить вид городских улиц.</w:t>
      </w:r>
    </w:p>
    <w:p w:rsidR="007774EA" w:rsidRDefault="00DE2F56" w:rsidP="001155CD">
      <w:pPr>
        <w:ind w:firstLine="709"/>
        <w:jc w:val="both"/>
        <w:rPr>
          <w:rFonts w:ascii="Times New Roman" w:eastAsia="Times New Roman" w:hAnsi="Times New Roman" w:cs="Times New Roman"/>
          <w:color w:val="auto"/>
          <w:kern w:val="0"/>
          <w:sz w:val="28"/>
          <w:szCs w:val="28"/>
        </w:rPr>
      </w:pPr>
      <w:r>
        <w:rPr>
          <w:rFonts w:ascii="Times New Roman" w:eastAsia="Times New Roman" w:hAnsi="Times New Roman" w:cs="Times New Roman"/>
          <w:color w:val="auto"/>
          <w:kern w:val="0"/>
          <w:sz w:val="28"/>
          <w:szCs w:val="28"/>
          <w:u w:val="single"/>
        </w:rPr>
        <w:t>7</w:t>
      </w:r>
      <w:r w:rsidR="007774EA" w:rsidRPr="007774EA">
        <w:rPr>
          <w:rFonts w:ascii="Times New Roman" w:eastAsia="Times New Roman" w:hAnsi="Times New Roman" w:cs="Times New Roman"/>
          <w:color w:val="auto"/>
          <w:kern w:val="0"/>
          <w:sz w:val="28"/>
          <w:szCs w:val="28"/>
          <w:u w:val="single"/>
        </w:rPr>
        <w:t>.Текущий ремонт трамвайных посадочных площадок</w:t>
      </w:r>
      <w:r w:rsidR="007774EA">
        <w:rPr>
          <w:rFonts w:ascii="Times New Roman" w:eastAsia="Times New Roman" w:hAnsi="Times New Roman" w:cs="Times New Roman"/>
          <w:color w:val="auto"/>
          <w:kern w:val="0"/>
          <w:sz w:val="28"/>
          <w:szCs w:val="28"/>
          <w:u w:val="single"/>
        </w:rPr>
        <w:t xml:space="preserve"> </w:t>
      </w:r>
      <w:r w:rsidR="007774EA" w:rsidRPr="00226DB2">
        <w:rPr>
          <w:rFonts w:ascii="Times New Roman" w:eastAsia="Times New Roman" w:hAnsi="Times New Roman" w:cs="Times New Roman"/>
          <w:b/>
          <w:color w:val="auto"/>
          <w:kern w:val="0"/>
          <w:sz w:val="28"/>
          <w:szCs w:val="28"/>
        </w:rPr>
        <w:t>(500 000,0 руб.)</w:t>
      </w:r>
      <w:r w:rsidR="007774EA">
        <w:rPr>
          <w:rFonts w:ascii="Times New Roman" w:eastAsia="Times New Roman" w:hAnsi="Times New Roman" w:cs="Times New Roman"/>
          <w:color w:val="auto"/>
          <w:kern w:val="0"/>
          <w:sz w:val="28"/>
          <w:szCs w:val="28"/>
          <w:u w:val="single"/>
        </w:rPr>
        <w:t xml:space="preserve"> </w:t>
      </w:r>
      <w:r w:rsidR="007774EA" w:rsidRPr="007774EA">
        <w:rPr>
          <w:rFonts w:ascii="Times New Roman" w:eastAsia="Times New Roman" w:hAnsi="Times New Roman" w:cs="Times New Roman"/>
          <w:color w:val="auto"/>
          <w:kern w:val="0"/>
          <w:sz w:val="28"/>
          <w:szCs w:val="28"/>
        </w:rPr>
        <w:t>Уровень 1</w:t>
      </w:r>
      <w:r w:rsidR="007774EA">
        <w:rPr>
          <w:rFonts w:ascii="Times New Roman" w:eastAsia="Times New Roman" w:hAnsi="Times New Roman" w:cs="Times New Roman"/>
          <w:color w:val="auto"/>
          <w:kern w:val="0"/>
          <w:sz w:val="28"/>
          <w:szCs w:val="28"/>
        </w:rPr>
        <w:t>8</w:t>
      </w:r>
      <w:r w:rsidR="007774EA" w:rsidRPr="007774EA">
        <w:rPr>
          <w:rFonts w:ascii="Times New Roman" w:eastAsia="Times New Roman" w:hAnsi="Times New Roman" w:cs="Times New Roman"/>
          <w:color w:val="auto"/>
          <w:kern w:val="0"/>
          <w:sz w:val="28"/>
          <w:szCs w:val="28"/>
        </w:rPr>
        <w:t xml:space="preserve"> трамвайных посадочных площадок </w:t>
      </w:r>
      <w:r w:rsidR="007774EA">
        <w:rPr>
          <w:rFonts w:ascii="Times New Roman" w:eastAsia="Times New Roman" w:hAnsi="Times New Roman" w:cs="Times New Roman"/>
          <w:color w:val="auto"/>
          <w:kern w:val="0"/>
          <w:sz w:val="28"/>
          <w:szCs w:val="28"/>
        </w:rPr>
        <w:t>был</w:t>
      </w:r>
      <w:r w:rsidR="007774EA" w:rsidRPr="007774EA">
        <w:rPr>
          <w:rFonts w:ascii="Times New Roman" w:eastAsia="Times New Roman" w:hAnsi="Times New Roman" w:cs="Times New Roman"/>
          <w:color w:val="auto"/>
          <w:kern w:val="0"/>
          <w:sz w:val="28"/>
          <w:szCs w:val="28"/>
        </w:rPr>
        <w:t xml:space="preserve"> поднят на высоту 0,15 м, что обеспечи</w:t>
      </w:r>
      <w:r w:rsidR="007774EA">
        <w:rPr>
          <w:rFonts w:ascii="Times New Roman" w:eastAsia="Times New Roman" w:hAnsi="Times New Roman" w:cs="Times New Roman"/>
          <w:color w:val="auto"/>
          <w:kern w:val="0"/>
          <w:sz w:val="28"/>
          <w:szCs w:val="28"/>
        </w:rPr>
        <w:t>ло</w:t>
      </w:r>
      <w:r w:rsidR="007774EA" w:rsidRPr="007774EA">
        <w:rPr>
          <w:rFonts w:ascii="Times New Roman" w:eastAsia="Times New Roman" w:hAnsi="Times New Roman" w:cs="Times New Roman"/>
          <w:color w:val="auto"/>
          <w:kern w:val="0"/>
          <w:sz w:val="28"/>
          <w:szCs w:val="28"/>
        </w:rPr>
        <w:t xml:space="preserve"> удобство и безопасность посадки/высадки пассажиров на основных остановочных пунктах, перечень которых определен по обращениям пассажиров (пенсионер</w:t>
      </w:r>
      <w:r w:rsidR="00E100C1">
        <w:rPr>
          <w:rFonts w:ascii="Times New Roman" w:eastAsia="Times New Roman" w:hAnsi="Times New Roman" w:cs="Times New Roman"/>
          <w:color w:val="auto"/>
          <w:kern w:val="0"/>
          <w:sz w:val="28"/>
          <w:szCs w:val="28"/>
        </w:rPr>
        <w:t>ов</w:t>
      </w:r>
      <w:r w:rsidR="007774EA" w:rsidRPr="007774EA">
        <w:rPr>
          <w:rFonts w:ascii="Times New Roman" w:eastAsia="Times New Roman" w:hAnsi="Times New Roman" w:cs="Times New Roman"/>
          <w:color w:val="auto"/>
          <w:kern w:val="0"/>
          <w:sz w:val="28"/>
          <w:szCs w:val="28"/>
        </w:rPr>
        <w:t>, ветеран</w:t>
      </w:r>
      <w:r w:rsidR="00E100C1">
        <w:rPr>
          <w:rFonts w:ascii="Times New Roman" w:eastAsia="Times New Roman" w:hAnsi="Times New Roman" w:cs="Times New Roman"/>
          <w:color w:val="auto"/>
          <w:kern w:val="0"/>
          <w:sz w:val="28"/>
          <w:szCs w:val="28"/>
        </w:rPr>
        <w:t>ов</w:t>
      </w:r>
      <w:r w:rsidR="007774EA" w:rsidRPr="007774EA">
        <w:rPr>
          <w:rFonts w:ascii="Times New Roman" w:eastAsia="Times New Roman" w:hAnsi="Times New Roman" w:cs="Times New Roman"/>
          <w:color w:val="auto"/>
          <w:kern w:val="0"/>
          <w:sz w:val="28"/>
          <w:szCs w:val="28"/>
        </w:rPr>
        <w:t>) и сходам, собраниям граждан.</w:t>
      </w:r>
    </w:p>
    <w:p w:rsidR="007774EA" w:rsidRDefault="00DE2F56" w:rsidP="001155CD">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color w:val="auto"/>
          <w:kern w:val="0"/>
          <w:sz w:val="28"/>
          <w:szCs w:val="28"/>
          <w:u w:val="single"/>
        </w:rPr>
        <w:t>8</w:t>
      </w:r>
      <w:r w:rsidR="007774EA" w:rsidRPr="007774EA">
        <w:rPr>
          <w:rFonts w:ascii="Times New Roman" w:eastAsia="Times New Roman" w:hAnsi="Times New Roman" w:cs="Times New Roman"/>
          <w:color w:val="auto"/>
          <w:kern w:val="0"/>
          <w:sz w:val="28"/>
          <w:szCs w:val="28"/>
          <w:u w:val="single"/>
        </w:rPr>
        <w:t>. Капитальный ремонт шиферной кровли на стационаре № 2 МБЛПУ "Городская многопрофильная больница"</w:t>
      </w:r>
      <w:r w:rsidR="00E100C1">
        <w:rPr>
          <w:rFonts w:ascii="Times New Roman" w:eastAsia="Times New Roman" w:hAnsi="Times New Roman" w:cs="Times New Roman"/>
          <w:color w:val="auto"/>
          <w:kern w:val="0"/>
          <w:sz w:val="28"/>
          <w:szCs w:val="28"/>
          <w:u w:val="single"/>
        </w:rPr>
        <w:t xml:space="preserve"> площадью </w:t>
      </w:r>
      <w:r w:rsidR="006C09A8">
        <w:rPr>
          <w:rFonts w:ascii="Times New Roman" w:eastAsia="Times New Roman" w:hAnsi="Times New Roman" w:cs="Times New Roman"/>
          <w:color w:val="auto"/>
          <w:kern w:val="0"/>
          <w:sz w:val="28"/>
          <w:szCs w:val="28"/>
          <w:u w:val="single"/>
        </w:rPr>
        <w:t xml:space="preserve">590 </w:t>
      </w:r>
      <w:proofErr w:type="spellStart"/>
      <w:r w:rsidR="006C09A8">
        <w:rPr>
          <w:rFonts w:ascii="Times New Roman" w:eastAsia="Times New Roman" w:hAnsi="Times New Roman" w:cs="Times New Roman"/>
          <w:color w:val="auto"/>
          <w:kern w:val="0"/>
          <w:sz w:val="28"/>
          <w:szCs w:val="28"/>
          <w:u w:val="single"/>
        </w:rPr>
        <w:t>кв.м</w:t>
      </w:r>
      <w:proofErr w:type="spellEnd"/>
      <w:r w:rsidR="006C09A8">
        <w:rPr>
          <w:rFonts w:ascii="Times New Roman" w:eastAsia="Times New Roman" w:hAnsi="Times New Roman" w:cs="Times New Roman"/>
          <w:color w:val="auto"/>
          <w:kern w:val="0"/>
          <w:sz w:val="28"/>
          <w:szCs w:val="28"/>
          <w:u w:val="single"/>
        </w:rPr>
        <w:t xml:space="preserve">. </w:t>
      </w:r>
      <w:r w:rsidR="007774EA">
        <w:rPr>
          <w:rFonts w:ascii="Times New Roman" w:eastAsia="Times New Roman" w:hAnsi="Times New Roman" w:cs="Times New Roman"/>
          <w:color w:val="auto"/>
          <w:kern w:val="0"/>
          <w:sz w:val="28"/>
          <w:szCs w:val="28"/>
          <w:u w:val="single"/>
        </w:rPr>
        <w:t xml:space="preserve"> </w:t>
      </w:r>
      <w:r w:rsidR="007774EA" w:rsidRPr="00226DB2">
        <w:rPr>
          <w:rFonts w:ascii="Times New Roman" w:eastAsia="Times New Roman" w:hAnsi="Times New Roman" w:cs="Times New Roman"/>
          <w:b/>
          <w:color w:val="auto"/>
          <w:kern w:val="0"/>
          <w:sz w:val="28"/>
          <w:szCs w:val="28"/>
        </w:rPr>
        <w:t>(</w:t>
      </w:r>
      <w:r w:rsidR="007774EA" w:rsidRPr="00226DB2">
        <w:rPr>
          <w:rFonts w:ascii="Times New Roman" w:eastAsia="Times New Roman" w:hAnsi="Times New Roman" w:cs="Times New Roman"/>
          <w:b/>
          <w:bCs/>
          <w:color w:val="auto"/>
          <w:kern w:val="0"/>
          <w:sz w:val="28"/>
          <w:szCs w:val="28"/>
        </w:rPr>
        <w:t>337 214,</w:t>
      </w:r>
      <w:proofErr w:type="gramStart"/>
      <w:r w:rsidR="007774EA" w:rsidRPr="00226DB2">
        <w:rPr>
          <w:rFonts w:ascii="Times New Roman" w:eastAsia="Times New Roman" w:hAnsi="Times New Roman" w:cs="Times New Roman"/>
          <w:b/>
          <w:bCs/>
          <w:color w:val="auto"/>
          <w:kern w:val="0"/>
          <w:sz w:val="28"/>
          <w:szCs w:val="28"/>
        </w:rPr>
        <w:t xml:space="preserve">54  </w:t>
      </w:r>
      <w:r w:rsidR="007B764F" w:rsidRPr="00226DB2">
        <w:rPr>
          <w:rFonts w:ascii="Times New Roman" w:eastAsia="Times New Roman" w:hAnsi="Times New Roman" w:cs="Times New Roman"/>
          <w:b/>
          <w:bCs/>
          <w:color w:val="auto"/>
          <w:kern w:val="0"/>
          <w:sz w:val="28"/>
          <w:szCs w:val="28"/>
        </w:rPr>
        <w:t>руб.</w:t>
      </w:r>
      <w:proofErr w:type="gramEnd"/>
      <w:r w:rsidR="007B764F" w:rsidRPr="00226DB2">
        <w:rPr>
          <w:rFonts w:ascii="Times New Roman" w:eastAsia="Times New Roman" w:hAnsi="Times New Roman" w:cs="Times New Roman"/>
          <w:b/>
          <w:bCs/>
          <w:color w:val="auto"/>
          <w:kern w:val="0"/>
          <w:sz w:val="28"/>
          <w:szCs w:val="28"/>
        </w:rPr>
        <w:t>)</w:t>
      </w:r>
      <w:r w:rsidR="007B764F">
        <w:rPr>
          <w:rFonts w:ascii="Times New Roman" w:eastAsia="Times New Roman" w:hAnsi="Times New Roman" w:cs="Times New Roman"/>
          <w:bCs/>
          <w:color w:val="auto"/>
          <w:kern w:val="0"/>
          <w:sz w:val="28"/>
          <w:szCs w:val="28"/>
        </w:rPr>
        <w:t xml:space="preserve"> позволил выполнить требования санитарных норм и правил и требований пожарной безопасности.</w:t>
      </w:r>
    </w:p>
    <w:p w:rsidR="003164A2" w:rsidRPr="007774EA" w:rsidRDefault="003164A2" w:rsidP="001155CD">
      <w:pPr>
        <w:ind w:firstLine="709"/>
        <w:jc w:val="both"/>
        <w:rPr>
          <w:rFonts w:ascii="Times New Roman" w:eastAsia="Times New Roman" w:hAnsi="Times New Roman" w:cs="Times New Roman"/>
          <w:color w:val="auto"/>
          <w:kern w:val="0"/>
          <w:sz w:val="28"/>
          <w:szCs w:val="28"/>
          <w:u w:val="single"/>
        </w:rPr>
      </w:pPr>
      <w:r>
        <w:rPr>
          <w:rFonts w:ascii="Times New Roman" w:eastAsia="Times New Roman" w:hAnsi="Times New Roman" w:cs="Times New Roman"/>
          <w:bCs/>
          <w:color w:val="auto"/>
          <w:kern w:val="0"/>
          <w:sz w:val="28"/>
          <w:szCs w:val="28"/>
        </w:rPr>
        <w:t>Фотоматериал о состоянии объектов до реализации проекта «Народные инициативы» и после его реализации был размещен на сайте муниципального образования «город Усолье-Сибирское».</w:t>
      </w:r>
    </w:p>
    <w:p w:rsidR="007774EA" w:rsidRPr="007774EA" w:rsidRDefault="007774EA" w:rsidP="001155CD">
      <w:pPr>
        <w:ind w:firstLine="709"/>
        <w:jc w:val="both"/>
        <w:rPr>
          <w:rFonts w:ascii="Times New Roman" w:eastAsia="Times New Roman" w:hAnsi="Times New Roman" w:cs="Times New Roman"/>
          <w:color w:val="auto"/>
          <w:kern w:val="0"/>
          <w:sz w:val="28"/>
          <w:szCs w:val="28"/>
        </w:rPr>
      </w:pPr>
    </w:p>
    <w:p w:rsidR="007774EA" w:rsidRPr="00B92585" w:rsidRDefault="007774EA" w:rsidP="001155CD">
      <w:pPr>
        <w:ind w:firstLine="709"/>
        <w:jc w:val="both"/>
        <w:rPr>
          <w:rFonts w:ascii="Times New Roman" w:eastAsia="Times New Roman" w:hAnsi="Times New Roman" w:cs="Times New Roman"/>
          <w:color w:val="auto"/>
          <w:kern w:val="0"/>
          <w:sz w:val="28"/>
          <w:szCs w:val="28"/>
        </w:rPr>
      </w:pPr>
    </w:p>
    <w:p w:rsidR="00B92585" w:rsidRPr="00B92585" w:rsidRDefault="00B92585" w:rsidP="001155CD">
      <w:pPr>
        <w:ind w:firstLine="709"/>
        <w:jc w:val="both"/>
        <w:rPr>
          <w:rFonts w:ascii="Times New Roman" w:eastAsia="Times New Roman" w:hAnsi="Times New Roman" w:cs="Times New Roman"/>
          <w:bCs/>
          <w:color w:val="auto"/>
          <w:kern w:val="0"/>
          <w:sz w:val="28"/>
          <w:szCs w:val="28"/>
        </w:rPr>
      </w:pPr>
    </w:p>
    <w:p w:rsidR="00502EB2" w:rsidRDefault="00502EB2" w:rsidP="00502EB2">
      <w:pPr>
        <w:jc w:val="center"/>
        <w:rPr>
          <w:sz w:val="36"/>
        </w:rPr>
      </w:pPr>
      <w:r w:rsidRPr="00C53A86">
        <w:rPr>
          <w:sz w:val="36"/>
        </w:rPr>
        <w:lastRenderedPageBreak/>
        <w:t>Отчёт о реализации мероприятий перечня проектов «Народные инициативы в 201</w:t>
      </w:r>
      <w:r>
        <w:rPr>
          <w:sz w:val="36"/>
        </w:rPr>
        <w:t>3</w:t>
      </w:r>
      <w:r w:rsidRPr="00C53A86">
        <w:rPr>
          <w:sz w:val="36"/>
        </w:rPr>
        <w:t xml:space="preserve"> году</w:t>
      </w:r>
    </w:p>
    <w:p w:rsidR="00745DD4" w:rsidRDefault="00745DD4" w:rsidP="00745DD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порядком предоставления в 2013 году из областного бюджета бюджетам городских округов, муниципальных районов и поселений Иркутской области субсидий в целях </w:t>
      </w:r>
      <w:proofErr w:type="spellStart"/>
      <w:r>
        <w:rPr>
          <w:rFonts w:ascii="Times New Roman" w:hAnsi="Times New Roman" w:cs="Times New Roman"/>
          <w:color w:val="auto"/>
          <w:sz w:val="28"/>
          <w:szCs w:val="28"/>
        </w:rPr>
        <w:t>софинансирования</w:t>
      </w:r>
      <w:proofErr w:type="spellEnd"/>
      <w:r>
        <w:rPr>
          <w:rFonts w:ascii="Times New Roman" w:hAnsi="Times New Roman" w:cs="Times New Roman"/>
          <w:color w:val="auto"/>
          <w:sz w:val="28"/>
          <w:szCs w:val="28"/>
        </w:rPr>
        <w:t xml:space="preserve"> расходов, связанных с реализацией мероприятий перечня проектов народных инициатив, утвержденного постановлением Правительства Иркутской области от 14.05.2013г. № 186-пп, 3 июля 2013</w:t>
      </w:r>
      <w:r w:rsidRPr="009C1A56">
        <w:rPr>
          <w:rFonts w:ascii="Times New Roman" w:hAnsi="Times New Roman" w:cs="Times New Roman"/>
          <w:color w:val="auto"/>
          <w:sz w:val="28"/>
          <w:szCs w:val="28"/>
        </w:rPr>
        <w:t xml:space="preserve"> года подписано соглашение о предоставлении субсидии из областного бюджета бюджету муниципального образования </w:t>
      </w:r>
      <w:r>
        <w:rPr>
          <w:rFonts w:ascii="Times New Roman" w:hAnsi="Times New Roman" w:cs="Times New Roman"/>
          <w:color w:val="auto"/>
          <w:sz w:val="28"/>
          <w:szCs w:val="28"/>
        </w:rPr>
        <w:t>«город</w:t>
      </w:r>
      <w:r w:rsidRPr="009C1A56">
        <w:rPr>
          <w:rFonts w:ascii="Times New Roman" w:hAnsi="Times New Roman" w:cs="Times New Roman"/>
          <w:color w:val="auto"/>
          <w:sz w:val="28"/>
          <w:szCs w:val="28"/>
        </w:rPr>
        <w:t xml:space="preserve"> Усолье-Сибирское</w:t>
      </w:r>
      <w:r>
        <w:rPr>
          <w:rFonts w:ascii="Times New Roman" w:hAnsi="Times New Roman" w:cs="Times New Roman"/>
          <w:color w:val="auto"/>
          <w:sz w:val="28"/>
          <w:szCs w:val="28"/>
        </w:rPr>
        <w:t>»</w:t>
      </w:r>
      <w:r w:rsidRPr="009C1A56">
        <w:rPr>
          <w:rFonts w:ascii="Times New Roman" w:hAnsi="Times New Roman" w:cs="Times New Roman"/>
          <w:color w:val="auto"/>
          <w:sz w:val="28"/>
          <w:szCs w:val="28"/>
        </w:rPr>
        <w:t xml:space="preserve"> в целях </w:t>
      </w:r>
      <w:proofErr w:type="spellStart"/>
      <w:r w:rsidRPr="009C1A56">
        <w:rPr>
          <w:rFonts w:ascii="Times New Roman" w:hAnsi="Times New Roman" w:cs="Times New Roman"/>
          <w:color w:val="auto"/>
          <w:sz w:val="28"/>
          <w:szCs w:val="28"/>
        </w:rPr>
        <w:t>софинансирования</w:t>
      </w:r>
      <w:proofErr w:type="spellEnd"/>
      <w:r w:rsidRPr="009C1A56">
        <w:rPr>
          <w:rFonts w:ascii="Times New Roman" w:hAnsi="Times New Roman" w:cs="Times New Roman"/>
          <w:color w:val="auto"/>
          <w:sz w:val="28"/>
          <w:szCs w:val="28"/>
        </w:rPr>
        <w:t xml:space="preserve"> </w:t>
      </w:r>
      <w:r>
        <w:rPr>
          <w:rFonts w:ascii="Times New Roman" w:hAnsi="Times New Roman" w:cs="Times New Roman"/>
          <w:color w:val="auto"/>
          <w:sz w:val="28"/>
          <w:szCs w:val="28"/>
        </w:rPr>
        <w:t>расходов, связанных с реализацией мероприятий перечня проектов народных инициатив в размере 32 млн. руб. Финансирование за счёт средств местного бюджета составило 3</w:t>
      </w:r>
      <w:r w:rsidR="0006312A">
        <w:rPr>
          <w:rFonts w:ascii="Times New Roman" w:hAnsi="Times New Roman" w:cs="Times New Roman"/>
          <w:color w:val="auto"/>
          <w:sz w:val="28"/>
          <w:szCs w:val="28"/>
        </w:rPr>
        <w:t xml:space="preserve">,556 </w:t>
      </w:r>
      <w:proofErr w:type="spellStart"/>
      <w:r>
        <w:rPr>
          <w:rFonts w:ascii="Times New Roman" w:hAnsi="Times New Roman" w:cs="Times New Roman"/>
          <w:color w:val="auto"/>
          <w:sz w:val="28"/>
          <w:szCs w:val="28"/>
        </w:rPr>
        <w:t>млн.руб</w:t>
      </w:r>
      <w:proofErr w:type="spellEnd"/>
      <w:r>
        <w:rPr>
          <w:rFonts w:ascii="Times New Roman" w:hAnsi="Times New Roman" w:cs="Times New Roman"/>
          <w:color w:val="auto"/>
          <w:sz w:val="28"/>
          <w:szCs w:val="28"/>
        </w:rPr>
        <w:t xml:space="preserve">. В результате проведенных конкурсных процедур по первоначально утвержденным депутатами городской Думы мероприятиям были заключены и исполнены контракты на сумму 30 263 800,48 руб. </w:t>
      </w:r>
      <w:proofErr w:type="gramStart"/>
      <w:r>
        <w:rPr>
          <w:rFonts w:ascii="Times New Roman" w:hAnsi="Times New Roman" w:cs="Times New Roman"/>
          <w:color w:val="auto"/>
          <w:sz w:val="28"/>
          <w:szCs w:val="28"/>
        </w:rPr>
        <w:t>Экономия  средств</w:t>
      </w:r>
      <w:proofErr w:type="gramEnd"/>
      <w:r>
        <w:rPr>
          <w:rFonts w:ascii="Times New Roman" w:hAnsi="Times New Roman" w:cs="Times New Roman"/>
          <w:color w:val="auto"/>
          <w:sz w:val="28"/>
          <w:szCs w:val="28"/>
        </w:rPr>
        <w:t xml:space="preserve"> составила   5 291 755,52 руб.</w:t>
      </w:r>
    </w:p>
    <w:p w:rsidR="00745DD4" w:rsidRDefault="00745DD4" w:rsidP="00745DD4">
      <w:pPr>
        <w:ind w:firstLine="709"/>
        <w:jc w:val="both"/>
        <w:rPr>
          <w:rFonts w:ascii="Times New Roman" w:hAnsi="Times New Roman" w:cs="Times New Roman"/>
          <w:sz w:val="28"/>
          <w:szCs w:val="28"/>
        </w:rPr>
      </w:pPr>
      <w:r>
        <w:rPr>
          <w:rFonts w:ascii="Times New Roman" w:hAnsi="Times New Roman" w:cs="Times New Roman"/>
          <w:color w:val="auto"/>
          <w:sz w:val="28"/>
        </w:rPr>
        <w:t>З</w:t>
      </w:r>
      <w:r w:rsidRPr="00B46456">
        <w:rPr>
          <w:rFonts w:ascii="Times New Roman" w:hAnsi="Times New Roman" w:cs="Times New Roman"/>
          <w:color w:val="auto"/>
          <w:sz w:val="28"/>
        </w:rPr>
        <w:t xml:space="preserve">а счет образовавшейся экономии от размещения муниципального заказа по мероприятиям перечня проектов народных инициатив </w:t>
      </w:r>
      <w:r w:rsidR="0006312A">
        <w:rPr>
          <w:rFonts w:ascii="Times New Roman" w:hAnsi="Times New Roman" w:cs="Times New Roman"/>
          <w:color w:val="auto"/>
          <w:sz w:val="28"/>
        </w:rPr>
        <w:t xml:space="preserve">решено </w:t>
      </w:r>
      <w:r w:rsidRPr="00B46456">
        <w:rPr>
          <w:rFonts w:ascii="Times New Roman" w:hAnsi="Times New Roman" w:cs="Times New Roman"/>
          <w:color w:val="auto"/>
          <w:sz w:val="28"/>
        </w:rPr>
        <w:t xml:space="preserve">произвести замену ограждений в детских дошкольных учреждениях. Таким образом, </w:t>
      </w:r>
      <w:r w:rsidR="00226DB2">
        <w:rPr>
          <w:rFonts w:ascii="Times New Roman" w:hAnsi="Times New Roman" w:cs="Times New Roman"/>
          <w:color w:val="auto"/>
          <w:sz w:val="28"/>
        </w:rPr>
        <w:t xml:space="preserve">решением </w:t>
      </w:r>
      <w:r w:rsidR="0006312A">
        <w:rPr>
          <w:rFonts w:ascii="Times New Roman" w:hAnsi="Times New Roman" w:cs="Times New Roman"/>
          <w:color w:val="auto"/>
          <w:sz w:val="28"/>
        </w:rPr>
        <w:t xml:space="preserve">городской Думы </w:t>
      </w:r>
      <w:r w:rsidR="00226DB2">
        <w:rPr>
          <w:rFonts w:ascii="Times New Roman" w:hAnsi="Times New Roman" w:cs="Times New Roman"/>
          <w:color w:val="auto"/>
          <w:sz w:val="28"/>
        </w:rPr>
        <w:t xml:space="preserve">от 11.09.2013г. № 71/6 </w:t>
      </w:r>
      <w:r w:rsidRPr="00B46456">
        <w:rPr>
          <w:rFonts w:ascii="Times New Roman" w:hAnsi="Times New Roman" w:cs="Times New Roman"/>
          <w:color w:val="auto"/>
          <w:sz w:val="28"/>
        </w:rPr>
        <w:t xml:space="preserve">в перечень </w:t>
      </w:r>
      <w:r w:rsidR="0006312A">
        <w:rPr>
          <w:rFonts w:ascii="Times New Roman" w:hAnsi="Times New Roman" w:cs="Times New Roman"/>
          <w:color w:val="auto"/>
          <w:sz w:val="28"/>
        </w:rPr>
        <w:t xml:space="preserve">дополнительно </w:t>
      </w:r>
      <w:r w:rsidRPr="00B46456">
        <w:rPr>
          <w:rFonts w:ascii="Times New Roman" w:hAnsi="Times New Roman" w:cs="Times New Roman"/>
          <w:color w:val="auto"/>
          <w:sz w:val="28"/>
        </w:rPr>
        <w:t xml:space="preserve">включены два мероприятия: выборочный капитальный ремонт МБДОУ «Детский </w:t>
      </w:r>
      <w:r w:rsidRPr="00B46456">
        <w:rPr>
          <w:rFonts w:ascii="Times New Roman" w:hAnsi="Times New Roman" w:cs="Times New Roman"/>
          <w:color w:val="auto"/>
          <w:sz w:val="28"/>
          <w:szCs w:val="28"/>
        </w:rPr>
        <w:t>сад присмотра и оздоровления №</w:t>
      </w:r>
      <w:r w:rsidR="0006312A">
        <w:rPr>
          <w:rFonts w:ascii="Times New Roman" w:hAnsi="Times New Roman" w:cs="Times New Roman"/>
          <w:color w:val="auto"/>
          <w:sz w:val="28"/>
          <w:szCs w:val="28"/>
        </w:rPr>
        <w:t xml:space="preserve"> </w:t>
      </w:r>
      <w:r w:rsidRPr="00B46456">
        <w:rPr>
          <w:rFonts w:ascii="Times New Roman" w:hAnsi="Times New Roman" w:cs="Times New Roman"/>
          <w:color w:val="auto"/>
          <w:sz w:val="28"/>
          <w:szCs w:val="28"/>
        </w:rPr>
        <w:t>39» (замена ограждения по периметру территории – 318,3 м) – 1 404 591,30 рублей и выборочный капитальный ремонт МБДОУ «Детский сад №32» (замена ограждения по периметру территории – 417,6 м) – 1 882 666,30 рублей.</w:t>
      </w:r>
      <w:r>
        <w:rPr>
          <w:rFonts w:ascii="Times New Roman" w:hAnsi="Times New Roman" w:cs="Times New Roman"/>
          <w:sz w:val="28"/>
          <w:szCs w:val="28"/>
        </w:rPr>
        <w:t xml:space="preserve"> </w:t>
      </w:r>
    </w:p>
    <w:p w:rsidR="00745DD4" w:rsidRDefault="00745DD4" w:rsidP="002B57BE">
      <w:pPr>
        <w:tabs>
          <w:tab w:val="left" w:pos="720"/>
          <w:tab w:val="left" w:pos="1080"/>
        </w:tabs>
        <w:autoSpaceDE w:val="0"/>
        <w:autoSpaceDN w:val="0"/>
        <w:adjustRightInd w:val="0"/>
        <w:spacing w:before="0" w:after="120" w:line="360" w:lineRule="auto"/>
        <w:ind w:firstLine="720"/>
        <w:jc w:val="both"/>
        <w:rPr>
          <w:rFonts w:ascii="Times New Roman" w:hAnsi="Times New Roman" w:cs="Times New Roman"/>
          <w:color w:val="auto"/>
          <w:sz w:val="28"/>
          <w:szCs w:val="28"/>
        </w:rPr>
      </w:pPr>
      <w:r w:rsidRPr="00B46456">
        <w:rPr>
          <w:rFonts w:ascii="Times New Roman" w:hAnsi="Times New Roman" w:cs="Times New Roman"/>
          <w:color w:val="auto"/>
          <w:sz w:val="28"/>
          <w:szCs w:val="28"/>
        </w:rPr>
        <w:t xml:space="preserve">Кроме этого, остаток образовавшейся экономии от размещения муниципального заказа </w:t>
      </w:r>
      <w:r>
        <w:rPr>
          <w:rFonts w:ascii="Times New Roman" w:hAnsi="Times New Roman" w:cs="Times New Roman"/>
          <w:color w:val="auto"/>
          <w:sz w:val="28"/>
          <w:szCs w:val="28"/>
        </w:rPr>
        <w:t xml:space="preserve">(2 004 497,92 руб.) </w:t>
      </w:r>
      <w:r w:rsidR="00651188">
        <w:rPr>
          <w:rFonts w:ascii="Times New Roman" w:hAnsi="Times New Roman" w:cs="Times New Roman"/>
          <w:color w:val="auto"/>
          <w:sz w:val="28"/>
          <w:szCs w:val="28"/>
        </w:rPr>
        <w:t xml:space="preserve">решениями городской </w:t>
      </w:r>
      <w:proofErr w:type="gramStart"/>
      <w:r w:rsidR="00651188">
        <w:rPr>
          <w:rFonts w:ascii="Times New Roman" w:hAnsi="Times New Roman" w:cs="Times New Roman"/>
          <w:color w:val="auto"/>
          <w:sz w:val="28"/>
          <w:szCs w:val="28"/>
        </w:rPr>
        <w:t>Думы  от</w:t>
      </w:r>
      <w:proofErr w:type="gramEnd"/>
      <w:r w:rsidR="00651188">
        <w:rPr>
          <w:rFonts w:ascii="Times New Roman" w:hAnsi="Times New Roman" w:cs="Times New Roman"/>
          <w:color w:val="auto"/>
          <w:sz w:val="28"/>
          <w:szCs w:val="28"/>
        </w:rPr>
        <w:t xml:space="preserve"> 11.09.2013г. № 71/6, от 08.10.2013г. № 82/6 </w:t>
      </w:r>
      <w:r>
        <w:rPr>
          <w:rFonts w:ascii="Times New Roman" w:hAnsi="Times New Roman" w:cs="Times New Roman"/>
          <w:color w:val="auto"/>
          <w:sz w:val="28"/>
          <w:szCs w:val="28"/>
        </w:rPr>
        <w:t xml:space="preserve">был распределен на мероприятия по </w:t>
      </w:r>
      <w:r>
        <w:rPr>
          <w:rFonts w:ascii="Times New Roman" w:hAnsi="Times New Roman" w:cs="Times New Roman"/>
          <w:color w:val="auto"/>
          <w:sz w:val="28"/>
          <w:szCs w:val="28"/>
        </w:rPr>
        <w:lastRenderedPageBreak/>
        <w:t>дополнительному  оснащению</w:t>
      </w:r>
      <w:r w:rsidR="0006312A">
        <w:rPr>
          <w:rFonts w:ascii="Times New Roman" w:hAnsi="Times New Roman" w:cs="Times New Roman"/>
          <w:color w:val="auto"/>
          <w:sz w:val="28"/>
          <w:szCs w:val="28"/>
        </w:rPr>
        <w:t xml:space="preserve"> мебелью, игрушками, оборудованием и пр.</w:t>
      </w:r>
      <w:r>
        <w:rPr>
          <w:rFonts w:ascii="Times New Roman" w:hAnsi="Times New Roman" w:cs="Times New Roman"/>
          <w:color w:val="auto"/>
          <w:sz w:val="28"/>
          <w:szCs w:val="28"/>
        </w:rPr>
        <w:t xml:space="preserve"> ранее закрытых групп в детских садах:</w:t>
      </w:r>
    </w:p>
    <w:p w:rsidR="00745DD4" w:rsidRPr="00745DD4" w:rsidRDefault="00745DD4" w:rsidP="002B57BE">
      <w:pPr>
        <w:tabs>
          <w:tab w:val="left" w:pos="720"/>
          <w:tab w:val="left" w:pos="1080"/>
        </w:tabs>
        <w:autoSpaceDE w:val="0"/>
        <w:autoSpaceDN w:val="0"/>
        <w:adjustRightInd w:val="0"/>
        <w:spacing w:before="0" w:after="120" w:line="240" w:lineRule="auto"/>
        <w:ind w:firstLine="720"/>
        <w:jc w:val="both"/>
        <w:rPr>
          <w:rFonts w:ascii="Times New Roman" w:hAnsi="Times New Roman" w:cs="Times New Roman"/>
          <w:color w:val="auto"/>
          <w:sz w:val="28"/>
          <w:szCs w:val="28"/>
        </w:rPr>
      </w:pPr>
      <w:r w:rsidRPr="00745DD4">
        <w:rPr>
          <w:rFonts w:ascii="Times New Roman" w:hAnsi="Times New Roman" w:cs="Times New Roman"/>
          <w:color w:val="auto"/>
          <w:sz w:val="28"/>
          <w:szCs w:val="28"/>
        </w:rPr>
        <w:t>-  МБДОУ «Детский сад общеразвивающего вида № 1» (512 941,09 руб.);</w:t>
      </w:r>
    </w:p>
    <w:p w:rsidR="00745DD4" w:rsidRPr="00745DD4" w:rsidRDefault="00745DD4" w:rsidP="002B57BE">
      <w:pPr>
        <w:tabs>
          <w:tab w:val="left" w:pos="720"/>
          <w:tab w:val="left" w:pos="1080"/>
        </w:tabs>
        <w:autoSpaceDE w:val="0"/>
        <w:autoSpaceDN w:val="0"/>
        <w:adjustRightInd w:val="0"/>
        <w:spacing w:before="0" w:after="120" w:line="240" w:lineRule="auto"/>
        <w:ind w:firstLine="720"/>
        <w:jc w:val="both"/>
        <w:rPr>
          <w:rFonts w:ascii="Times New Roman" w:hAnsi="Times New Roman" w:cs="Times New Roman"/>
          <w:color w:val="auto"/>
          <w:sz w:val="28"/>
          <w:szCs w:val="28"/>
        </w:rPr>
      </w:pPr>
      <w:r w:rsidRPr="00745DD4">
        <w:rPr>
          <w:rFonts w:ascii="Times New Roman" w:hAnsi="Times New Roman" w:cs="Times New Roman"/>
          <w:color w:val="auto"/>
          <w:sz w:val="28"/>
          <w:szCs w:val="28"/>
        </w:rPr>
        <w:t>- МБДОУ «Детский сад комбинированного вида № 6» (220 698,00 руб.)</w:t>
      </w:r>
      <w:r>
        <w:rPr>
          <w:rFonts w:ascii="Times New Roman" w:hAnsi="Times New Roman" w:cs="Times New Roman"/>
          <w:color w:val="auto"/>
          <w:sz w:val="28"/>
          <w:szCs w:val="28"/>
        </w:rPr>
        <w:t>;</w:t>
      </w:r>
    </w:p>
    <w:p w:rsidR="00745DD4" w:rsidRPr="00745DD4" w:rsidRDefault="00745DD4" w:rsidP="002B57BE">
      <w:pPr>
        <w:tabs>
          <w:tab w:val="left" w:pos="720"/>
          <w:tab w:val="left" w:pos="1080"/>
        </w:tabs>
        <w:autoSpaceDE w:val="0"/>
        <w:autoSpaceDN w:val="0"/>
        <w:adjustRightInd w:val="0"/>
        <w:spacing w:before="0" w:after="120" w:line="240" w:lineRule="auto"/>
        <w:ind w:firstLine="720"/>
        <w:jc w:val="both"/>
        <w:rPr>
          <w:rFonts w:ascii="Times New Roman" w:hAnsi="Times New Roman" w:cs="Times New Roman"/>
          <w:color w:val="auto"/>
          <w:sz w:val="28"/>
          <w:szCs w:val="28"/>
        </w:rPr>
      </w:pPr>
      <w:r w:rsidRPr="00745DD4">
        <w:rPr>
          <w:rFonts w:ascii="Times New Roman" w:hAnsi="Times New Roman" w:cs="Times New Roman"/>
          <w:color w:val="auto"/>
          <w:sz w:val="28"/>
          <w:szCs w:val="28"/>
        </w:rPr>
        <w:t>- МБДОУ «Детский сад компенсирующего вида № 5» (221 999,00 руб.)</w:t>
      </w:r>
      <w:r>
        <w:rPr>
          <w:rFonts w:ascii="Times New Roman" w:hAnsi="Times New Roman" w:cs="Times New Roman"/>
          <w:color w:val="auto"/>
          <w:sz w:val="28"/>
          <w:szCs w:val="28"/>
        </w:rPr>
        <w:t>;</w:t>
      </w:r>
    </w:p>
    <w:p w:rsidR="00745DD4" w:rsidRPr="00745DD4" w:rsidRDefault="00745DD4" w:rsidP="002B57BE">
      <w:pPr>
        <w:tabs>
          <w:tab w:val="left" w:pos="720"/>
          <w:tab w:val="left" w:pos="1080"/>
        </w:tabs>
        <w:autoSpaceDE w:val="0"/>
        <w:autoSpaceDN w:val="0"/>
        <w:adjustRightInd w:val="0"/>
        <w:spacing w:before="0" w:after="120" w:line="240" w:lineRule="auto"/>
        <w:ind w:firstLine="720"/>
        <w:jc w:val="both"/>
        <w:rPr>
          <w:rFonts w:ascii="Times New Roman" w:hAnsi="Times New Roman" w:cs="Times New Roman"/>
          <w:color w:val="auto"/>
          <w:sz w:val="28"/>
          <w:szCs w:val="28"/>
        </w:rPr>
      </w:pPr>
      <w:r w:rsidRPr="00745DD4">
        <w:rPr>
          <w:rFonts w:ascii="Times New Roman" w:hAnsi="Times New Roman" w:cs="Times New Roman"/>
          <w:color w:val="auto"/>
          <w:sz w:val="28"/>
          <w:szCs w:val="28"/>
        </w:rPr>
        <w:t>- МБДОУ «Детский сад комбинированного вида № 33» (195</w:t>
      </w:r>
      <w:r>
        <w:rPr>
          <w:rFonts w:ascii="Times New Roman" w:hAnsi="Times New Roman" w:cs="Times New Roman"/>
          <w:color w:val="auto"/>
          <w:sz w:val="28"/>
          <w:szCs w:val="28"/>
        </w:rPr>
        <w:t xml:space="preserve"> </w:t>
      </w:r>
      <w:r w:rsidRPr="00745DD4">
        <w:rPr>
          <w:rFonts w:ascii="Times New Roman" w:hAnsi="Times New Roman" w:cs="Times New Roman"/>
          <w:color w:val="auto"/>
          <w:sz w:val="28"/>
          <w:szCs w:val="28"/>
        </w:rPr>
        <w:t>991,00 руб.)</w:t>
      </w:r>
      <w:r>
        <w:rPr>
          <w:rFonts w:ascii="Times New Roman" w:hAnsi="Times New Roman" w:cs="Times New Roman"/>
          <w:color w:val="auto"/>
          <w:sz w:val="28"/>
          <w:szCs w:val="28"/>
        </w:rPr>
        <w:t>;</w:t>
      </w:r>
    </w:p>
    <w:p w:rsidR="00745DD4" w:rsidRPr="00745DD4" w:rsidRDefault="00745DD4" w:rsidP="002B57BE">
      <w:pPr>
        <w:tabs>
          <w:tab w:val="left" w:pos="720"/>
          <w:tab w:val="left" w:pos="1080"/>
        </w:tabs>
        <w:autoSpaceDE w:val="0"/>
        <w:autoSpaceDN w:val="0"/>
        <w:adjustRightInd w:val="0"/>
        <w:spacing w:before="0" w:after="120" w:line="240" w:lineRule="auto"/>
        <w:ind w:firstLine="720"/>
        <w:jc w:val="both"/>
        <w:rPr>
          <w:rFonts w:ascii="Times New Roman" w:hAnsi="Times New Roman" w:cs="Times New Roman"/>
          <w:color w:val="auto"/>
          <w:sz w:val="28"/>
          <w:szCs w:val="28"/>
        </w:rPr>
      </w:pPr>
      <w:r w:rsidRPr="00745DD4">
        <w:rPr>
          <w:rFonts w:ascii="Times New Roman" w:hAnsi="Times New Roman" w:cs="Times New Roman"/>
          <w:color w:val="auto"/>
          <w:sz w:val="28"/>
          <w:szCs w:val="28"/>
        </w:rPr>
        <w:t>- МБДОУ «Детский сад общеразвивающего вида № 40» (198 822,22 руб.)</w:t>
      </w:r>
      <w:r>
        <w:rPr>
          <w:rFonts w:ascii="Times New Roman" w:hAnsi="Times New Roman" w:cs="Times New Roman"/>
          <w:color w:val="auto"/>
          <w:sz w:val="28"/>
          <w:szCs w:val="28"/>
        </w:rPr>
        <w:t>;</w:t>
      </w:r>
    </w:p>
    <w:p w:rsidR="00745DD4" w:rsidRPr="00745DD4" w:rsidRDefault="00745DD4" w:rsidP="002B57BE">
      <w:pPr>
        <w:tabs>
          <w:tab w:val="left" w:pos="720"/>
          <w:tab w:val="left" w:pos="1080"/>
        </w:tabs>
        <w:autoSpaceDE w:val="0"/>
        <w:autoSpaceDN w:val="0"/>
        <w:adjustRightInd w:val="0"/>
        <w:spacing w:before="0" w:after="120" w:line="240" w:lineRule="auto"/>
        <w:ind w:firstLine="720"/>
        <w:jc w:val="both"/>
        <w:rPr>
          <w:rFonts w:ascii="Times New Roman" w:hAnsi="Times New Roman" w:cs="Times New Roman"/>
          <w:color w:val="auto"/>
          <w:sz w:val="28"/>
          <w:szCs w:val="28"/>
        </w:rPr>
      </w:pPr>
      <w:r w:rsidRPr="00745DD4">
        <w:rPr>
          <w:rFonts w:ascii="Times New Roman" w:hAnsi="Times New Roman" w:cs="Times New Roman"/>
          <w:color w:val="auto"/>
          <w:sz w:val="28"/>
          <w:szCs w:val="28"/>
        </w:rPr>
        <w:t>- МБДОУ «Детский сад №43» (239 037,00 руб.)</w:t>
      </w:r>
      <w:r>
        <w:rPr>
          <w:rFonts w:ascii="Times New Roman" w:hAnsi="Times New Roman" w:cs="Times New Roman"/>
          <w:color w:val="auto"/>
          <w:sz w:val="28"/>
          <w:szCs w:val="28"/>
        </w:rPr>
        <w:t>;</w:t>
      </w:r>
    </w:p>
    <w:p w:rsidR="00745DD4" w:rsidRPr="00745DD4" w:rsidRDefault="00745DD4" w:rsidP="002B57BE">
      <w:pPr>
        <w:tabs>
          <w:tab w:val="left" w:pos="720"/>
        </w:tabs>
        <w:autoSpaceDE w:val="0"/>
        <w:autoSpaceDN w:val="0"/>
        <w:adjustRightInd w:val="0"/>
        <w:spacing w:before="0" w:after="12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45DD4">
        <w:rPr>
          <w:rFonts w:ascii="Times New Roman" w:hAnsi="Times New Roman" w:cs="Times New Roman"/>
          <w:color w:val="auto"/>
          <w:sz w:val="28"/>
          <w:szCs w:val="28"/>
        </w:rPr>
        <w:t>- МБДОУ «Детский общеразвивающего вида №44» (210 405,00 руб.)</w:t>
      </w:r>
      <w:r>
        <w:rPr>
          <w:rFonts w:ascii="Times New Roman" w:hAnsi="Times New Roman" w:cs="Times New Roman"/>
          <w:color w:val="auto"/>
          <w:sz w:val="28"/>
          <w:szCs w:val="28"/>
        </w:rPr>
        <w:t>;</w:t>
      </w:r>
    </w:p>
    <w:p w:rsidR="00745DD4" w:rsidRDefault="002B57BE" w:rsidP="002B57BE">
      <w:pPr>
        <w:tabs>
          <w:tab w:val="left" w:pos="720"/>
        </w:tabs>
        <w:autoSpaceDE w:val="0"/>
        <w:autoSpaceDN w:val="0"/>
        <w:adjustRightInd w:val="0"/>
        <w:spacing w:before="0" w:after="12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5DD4" w:rsidRPr="00745DD4">
        <w:rPr>
          <w:rFonts w:ascii="Times New Roman" w:hAnsi="Times New Roman" w:cs="Times New Roman"/>
          <w:color w:val="auto"/>
          <w:sz w:val="28"/>
          <w:szCs w:val="28"/>
        </w:rPr>
        <w:t>- МБДОУ «Детский сад №8» (204 604,61 руб.).</w:t>
      </w:r>
    </w:p>
    <w:p w:rsidR="002B57BE" w:rsidRPr="00745DD4" w:rsidRDefault="002B57BE" w:rsidP="002B57BE">
      <w:pPr>
        <w:tabs>
          <w:tab w:val="left" w:pos="720"/>
        </w:tabs>
        <w:autoSpaceDE w:val="0"/>
        <w:autoSpaceDN w:val="0"/>
        <w:adjustRightInd w:val="0"/>
        <w:spacing w:after="0" w:line="240" w:lineRule="auto"/>
        <w:jc w:val="both"/>
        <w:rPr>
          <w:rFonts w:ascii="Times New Roman" w:hAnsi="Times New Roman" w:cs="Times New Roman"/>
          <w:color w:val="auto"/>
          <w:sz w:val="28"/>
          <w:szCs w:val="28"/>
        </w:rPr>
      </w:pPr>
    </w:p>
    <w:p w:rsidR="00745DD4" w:rsidRDefault="00745DD4" w:rsidP="00745DD4">
      <w:pPr>
        <w:ind w:firstLine="709"/>
        <w:jc w:val="both"/>
        <w:rPr>
          <w:rFonts w:ascii="Times New Roman" w:eastAsia="Times New Roman" w:hAnsi="Times New Roman" w:cs="Times New Roman"/>
          <w:bCs/>
          <w:color w:val="auto"/>
          <w:kern w:val="0"/>
          <w:sz w:val="28"/>
          <w:szCs w:val="28"/>
        </w:rPr>
      </w:pPr>
      <w:r>
        <w:rPr>
          <w:rFonts w:ascii="Times New Roman" w:hAnsi="Times New Roman" w:cs="Times New Roman"/>
          <w:color w:val="auto"/>
          <w:sz w:val="28"/>
          <w:szCs w:val="28"/>
        </w:rPr>
        <w:t xml:space="preserve">Таким образом, общий объем средств, направленных на реализацию мероприятий перечня проектов «Народные инициативы» составил </w:t>
      </w:r>
      <w:r w:rsidRPr="00745DD4">
        <w:rPr>
          <w:rFonts w:ascii="Times New Roman" w:hAnsi="Times New Roman" w:cs="Times New Roman"/>
          <w:b/>
          <w:bCs/>
          <w:color w:val="auto"/>
          <w:kern w:val="0"/>
          <w:sz w:val="28"/>
          <w:szCs w:val="28"/>
        </w:rPr>
        <w:t>35 411 498,20</w:t>
      </w:r>
      <w:r>
        <w:rPr>
          <w:rFonts w:ascii="Times New Roman" w:hAnsi="Times New Roman" w:cs="Times New Roman"/>
          <w:color w:val="auto"/>
          <w:sz w:val="28"/>
          <w:szCs w:val="28"/>
        </w:rPr>
        <w:t xml:space="preserve"> </w:t>
      </w:r>
      <w:r>
        <w:rPr>
          <w:rFonts w:ascii="Times New Roman" w:eastAsia="Times New Roman" w:hAnsi="Times New Roman" w:cs="Times New Roman"/>
          <w:bCs/>
          <w:color w:val="auto"/>
          <w:kern w:val="0"/>
          <w:sz w:val="28"/>
          <w:szCs w:val="28"/>
        </w:rPr>
        <w:t>руб., в том числе за счёт средств:</w:t>
      </w:r>
    </w:p>
    <w:p w:rsidR="00745DD4" w:rsidRDefault="00745DD4" w:rsidP="00745DD4">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 xml:space="preserve">- областного бюджета </w:t>
      </w:r>
      <w:r w:rsidRPr="00745DD4">
        <w:rPr>
          <w:rFonts w:ascii="Times New Roman" w:hAnsi="Times New Roman" w:cs="Times New Roman"/>
          <w:b/>
          <w:bCs/>
          <w:color w:val="auto"/>
          <w:kern w:val="0"/>
          <w:sz w:val="28"/>
          <w:szCs w:val="28"/>
        </w:rPr>
        <w:t>31 855 942,20</w:t>
      </w:r>
      <w:r>
        <w:rPr>
          <w:rFonts w:ascii="Times New Roman" w:eastAsia="Times New Roman" w:hAnsi="Times New Roman" w:cs="Times New Roman"/>
          <w:bCs/>
          <w:color w:val="auto"/>
          <w:kern w:val="0"/>
          <w:sz w:val="28"/>
          <w:szCs w:val="28"/>
        </w:rPr>
        <w:t xml:space="preserve"> руб.;</w:t>
      </w:r>
    </w:p>
    <w:p w:rsidR="00745DD4" w:rsidRDefault="00745DD4" w:rsidP="00745DD4">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 xml:space="preserve">- местного </w:t>
      </w:r>
      <w:r w:rsidRPr="00B00DFD">
        <w:rPr>
          <w:rFonts w:ascii="Times New Roman" w:eastAsia="Times New Roman" w:hAnsi="Times New Roman" w:cs="Times New Roman"/>
          <w:bCs/>
          <w:color w:val="auto"/>
          <w:kern w:val="0"/>
          <w:sz w:val="28"/>
          <w:szCs w:val="28"/>
        </w:rPr>
        <w:t xml:space="preserve">бюджета </w:t>
      </w:r>
      <w:r w:rsidRPr="00745DD4">
        <w:rPr>
          <w:rFonts w:ascii="Times New Roman" w:hAnsi="Times New Roman" w:cs="Times New Roman"/>
          <w:b/>
          <w:bCs/>
          <w:color w:val="auto"/>
          <w:kern w:val="0"/>
          <w:sz w:val="28"/>
          <w:szCs w:val="28"/>
        </w:rPr>
        <w:t>3 555 556,00</w:t>
      </w:r>
      <w:r w:rsidRPr="000A119F">
        <w:rPr>
          <w:rFonts w:ascii="Times New Roman" w:eastAsia="Times New Roman" w:hAnsi="Times New Roman" w:cs="Times New Roman"/>
          <w:bCs/>
          <w:color w:val="auto"/>
          <w:kern w:val="0"/>
          <w:sz w:val="28"/>
          <w:szCs w:val="28"/>
        </w:rPr>
        <w:t xml:space="preserve"> </w:t>
      </w:r>
      <w:r w:rsidRPr="00B00DFD">
        <w:rPr>
          <w:rFonts w:ascii="Times New Roman" w:eastAsia="Times New Roman" w:hAnsi="Times New Roman" w:cs="Times New Roman"/>
          <w:bCs/>
          <w:color w:val="auto"/>
          <w:kern w:val="0"/>
          <w:sz w:val="28"/>
          <w:szCs w:val="28"/>
        </w:rPr>
        <w:t>руб.</w:t>
      </w:r>
      <w:r>
        <w:rPr>
          <w:rFonts w:ascii="Times New Roman" w:eastAsia="Times New Roman" w:hAnsi="Times New Roman" w:cs="Times New Roman"/>
          <w:bCs/>
          <w:color w:val="auto"/>
          <w:kern w:val="0"/>
          <w:sz w:val="28"/>
          <w:szCs w:val="28"/>
        </w:rPr>
        <w:t xml:space="preserve"> (см. таблицу №3)</w:t>
      </w:r>
      <w:r w:rsidR="004E0B0A">
        <w:rPr>
          <w:rFonts w:ascii="Times New Roman" w:eastAsia="Times New Roman" w:hAnsi="Times New Roman" w:cs="Times New Roman"/>
          <w:bCs/>
          <w:color w:val="auto"/>
          <w:kern w:val="0"/>
          <w:sz w:val="28"/>
          <w:szCs w:val="28"/>
        </w:rPr>
        <w:t>.</w:t>
      </w:r>
    </w:p>
    <w:p w:rsidR="004E0B0A" w:rsidRDefault="004E0B0A" w:rsidP="00745DD4">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Остаток субсидии в размере 144 057,80 руб., в том числе:</w:t>
      </w:r>
    </w:p>
    <w:p w:rsidR="004E0B0A" w:rsidRDefault="004E0B0A" w:rsidP="00745DD4">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 по мероприятию «</w:t>
      </w:r>
      <w:r w:rsidRPr="004E0B0A">
        <w:rPr>
          <w:rFonts w:ascii="Times New Roman" w:eastAsia="Times New Roman" w:hAnsi="Times New Roman" w:cs="Times New Roman"/>
          <w:bCs/>
          <w:color w:val="auto"/>
          <w:kern w:val="0"/>
          <w:sz w:val="28"/>
          <w:szCs w:val="28"/>
        </w:rPr>
        <w:t xml:space="preserve">Выборочный капитальный ремонт помещения вновь открывающейся группы в МБДОУ "Детский </w:t>
      </w:r>
      <w:proofErr w:type="gramStart"/>
      <w:r w:rsidRPr="004E0B0A">
        <w:rPr>
          <w:rFonts w:ascii="Times New Roman" w:eastAsia="Times New Roman" w:hAnsi="Times New Roman" w:cs="Times New Roman"/>
          <w:bCs/>
          <w:color w:val="auto"/>
          <w:kern w:val="0"/>
          <w:sz w:val="28"/>
          <w:szCs w:val="28"/>
        </w:rPr>
        <w:t>сад  компенсирующего</w:t>
      </w:r>
      <w:proofErr w:type="gramEnd"/>
      <w:r w:rsidRPr="004E0B0A">
        <w:rPr>
          <w:rFonts w:ascii="Times New Roman" w:eastAsia="Times New Roman" w:hAnsi="Times New Roman" w:cs="Times New Roman"/>
          <w:bCs/>
          <w:color w:val="auto"/>
          <w:kern w:val="0"/>
          <w:sz w:val="28"/>
          <w:szCs w:val="28"/>
        </w:rPr>
        <w:t xml:space="preserve"> вида № 5"</w:t>
      </w:r>
      <w:r>
        <w:rPr>
          <w:rFonts w:ascii="Times New Roman" w:eastAsia="Times New Roman" w:hAnsi="Times New Roman" w:cs="Times New Roman"/>
          <w:bCs/>
          <w:color w:val="auto"/>
          <w:kern w:val="0"/>
          <w:sz w:val="28"/>
          <w:szCs w:val="28"/>
        </w:rPr>
        <w:t xml:space="preserve"> в размере 9 480,55 руб.;</w:t>
      </w:r>
    </w:p>
    <w:p w:rsidR="004E0B0A" w:rsidRPr="004E0B0A" w:rsidRDefault="004E0B0A" w:rsidP="00745DD4">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 по мероприятию «</w:t>
      </w:r>
      <w:r w:rsidRPr="004E0B0A">
        <w:rPr>
          <w:rFonts w:ascii="Times New Roman" w:hAnsi="Times New Roman" w:cs="Times New Roman"/>
          <w:color w:val="auto"/>
          <w:kern w:val="0"/>
          <w:sz w:val="28"/>
          <w:szCs w:val="28"/>
        </w:rPr>
        <w:t xml:space="preserve">Благоустройство прилегающей территории к МБКДУ "Дворец культуры" (231 </w:t>
      </w:r>
      <w:proofErr w:type="spellStart"/>
      <w:r w:rsidRPr="004E0B0A">
        <w:rPr>
          <w:rFonts w:ascii="Times New Roman" w:hAnsi="Times New Roman" w:cs="Times New Roman"/>
          <w:color w:val="auto"/>
          <w:kern w:val="0"/>
          <w:sz w:val="28"/>
          <w:szCs w:val="28"/>
        </w:rPr>
        <w:t>кв.м</w:t>
      </w:r>
      <w:proofErr w:type="spellEnd"/>
      <w:r w:rsidRPr="004E0B0A">
        <w:rPr>
          <w:rFonts w:ascii="Times New Roman" w:hAnsi="Times New Roman" w:cs="Times New Roman"/>
          <w:color w:val="auto"/>
          <w:kern w:val="0"/>
          <w:sz w:val="28"/>
          <w:szCs w:val="28"/>
        </w:rPr>
        <w:t>.)</w:t>
      </w:r>
      <w:r>
        <w:rPr>
          <w:rFonts w:ascii="Times New Roman" w:hAnsi="Times New Roman" w:cs="Times New Roman"/>
          <w:color w:val="auto"/>
          <w:kern w:val="0"/>
          <w:sz w:val="28"/>
          <w:szCs w:val="28"/>
        </w:rPr>
        <w:t xml:space="preserve"> – 137 577,25 руб.</w:t>
      </w:r>
    </w:p>
    <w:p w:rsidR="002B57BE" w:rsidRDefault="00651188" w:rsidP="002B57BE">
      <w:pPr>
        <w:jc w:val="both"/>
        <w:rPr>
          <w:rFonts w:ascii="Times New Roman" w:hAnsi="Times New Roman"/>
          <w:bCs/>
          <w:color w:val="auto"/>
          <w:sz w:val="28"/>
          <w:szCs w:val="28"/>
        </w:rPr>
      </w:pPr>
      <w:r w:rsidRPr="00651188">
        <w:rPr>
          <w:rFonts w:ascii="Times New Roman" w:hAnsi="Times New Roman"/>
          <w:bCs/>
          <w:color w:val="auto"/>
          <w:sz w:val="28"/>
          <w:szCs w:val="28"/>
        </w:rPr>
        <w:t>образовался по итогам приемки работ и в связи с отсутствием времени на его использование (срок реализации мероприятий – до 5 декабря 2013 года) был возвращен в областной бюджет.</w:t>
      </w:r>
    </w:p>
    <w:p w:rsidR="002B57BE" w:rsidRDefault="002B57BE" w:rsidP="002B57BE">
      <w:pPr>
        <w:spacing w:after="0" w:line="240" w:lineRule="auto"/>
        <w:jc w:val="right"/>
        <w:rPr>
          <w:rFonts w:ascii="Times New Roman" w:eastAsia="Times New Roman" w:hAnsi="Times New Roman" w:cs="Times New Roman"/>
          <w:b/>
          <w:bCs/>
          <w:color w:val="auto"/>
          <w:kern w:val="0"/>
          <w:sz w:val="28"/>
          <w:szCs w:val="28"/>
        </w:rPr>
      </w:pPr>
    </w:p>
    <w:p w:rsidR="002B57BE" w:rsidRDefault="002B57BE" w:rsidP="002B57BE">
      <w:pPr>
        <w:spacing w:after="0" w:line="240" w:lineRule="auto"/>
        <w:jc w:val="right"/>
        <w:rPr>
          <w:rFonts w:ascii="Times New Roman" w:eastAsia="Times New Roman" w:hAnsi="Times New Roman" w:cs="Times New Roman"/>
          <w:b/>
          <w:bCs/>
          <w:color w:val="auto"/>
          <w:kern w:val="0"/>
          <w:sz w:val="28"/>
          <w:szCs w:val="28"/>
        </w:rPr>
      </w:pPr>
    </w:p>
    <w:p w:rsidR="00745DD4" w:rsidRDefault="00745DD4" w:rsidP="002B57BE">
      <w:pPr>
        <w:spacing w:after="0" w:line="240" w:lineRule="auto"/>
        <w:jc w:val="right"/>
        <w:rPr>
          <w:rFonts w:ascii="Times New Roman" w:eastAsia="Times New Roman" w:hAnsi="Times New Roman" w:cs="Times New Roman"/>
          <w:b/>
          <w:bCs/>
          <w:color w:val="auto"/>
          <w:kern w:val="0"/>
          <w:sz w:val="28"/>
          <w:szCs w:val="28"/>
        </w:rPr>
      </w:pPr>
      <w:r w:rsidRPr="00745DD4">
        <w:rPr>
          <w:rFonts w:ascii="Times New Roman" w:eastAsia="Times New Roman" w:hAnsi="Times New Roman" w:cs="Times New Roman"/>
          <w:b/>
          <w:bCs/>
          <w:color w:val="auto"/>
          <w:kern w:val="0"/>
          <w:sz w:val="28"/>
          <w:szCs w:val="28"/>
        </w:rPr>
        <w:lastRenderedPageBreak/>
        <w:t>Таблица №</w:t>
      </w:r>
      <w:r>
        <w:rPr>
          <w:rFonts w:ascii="Times New Roman" w:eastAsia="Times New Roman" w:hAnsi="Times New Roman" w:cs="Times New Roman"/>
          <w:b/>
          <w:bCs/>
          <w:color w:val="auto"/>
          <w:kern w:val="0"/>
          <w:sz w:val="28"/>
          <w:szCs w:val="28"/>
        </w:rPr>
        <w:t xml:space="preserve"> </w:t>
      </w:r>
      <w:r w:rsidRPr="00745DD4">
        <w:rPr>
          <w:rFonts w:ascii="Times New Roman" w:eastAsia="Times New Roman" w:hAnsi="Times New Roman" w:cs="Times New Roman"/>
          <w:b/>
          <w:bCs/>
          <w:color w:val="auto"/>
          <w:kern w:val="0"/>
          <w:sz w:val="28"/>
          <w:szCs w:val="28"/>
        </w:rPr>
        <w:t>3</w:t>
      </w:r>
    </w:p>
    <w:p w:rsidR="002B57BE" w:rsidRDefault="002B57BE" w:rsidP="002B57BE">
      <w:pPr>
        <w:spacing w:after="0" w:line="240" w:lineRule="auto"/>
        <w:jc w:val="right"/>
        <w:rPr>
          <w:rFonts w:ascii="Times New Roman" w:eastAsia="Times New Roman" w:hAnsi="Times New Roman" w:cs="Times New Roman"/>
          <w:b/>
          <w:bCs/>
          <w:color w:val="auto"/>
          <w:kern w:val="0"/>
          <w:sz w:val="28"/>
          <w:szCs w:val="28"/>
        </w:rPr>
      </w:pPr>
    </w:p>
    <w:p w:rsidR="00745DD4" w:rsidRDefault="00745DD4" w:rsidP="002B57BE">
      <w:pPr>
        <w:spacing w:after="0" w:line="240" w:lineRule="auto"/>
        <w:ind w:firstLine="709"/>
        <w:jc w:val="center"/>
        <w:rPr>
          <w:rFonts w:ascii="Times New Roman" w:eastAsia="Times New Roman" w:hAnsi="Times New Roman" w:cs="Times New Roman"/>
          <w:b/>
          <w:bCs/>
          <w:color w:val="auto"/>
          <w:kern w:val="0"/>
          <w:sz w:val="28"/>
          <w:szCs w:val="28"/>
        </w:rPr>
      </w:pPr>
      <w:r>
        <w:rPr>
          <w:rFonts w:ascii="Times New Roman" w:eastAsia="Times New Roman" w:hAnsi="Times New Roman" w:cs="Times New Roman"/>
          <w:b/>
          <w:bCs/>
          <w:color w:val="auto"/>
          <w:kern w:val="0"/>
          <w:sz w:val="28"/>
          <w:szCs w:val="28"/>
        </w:rPr>
        <w:t xml:space="preserve">Отчет об использовании субсидии в целях </w:t>
      </w:r>
      <w:proofErr w:type="spellStart"/>
      <w:r>
        <w:rPr>
          <w:rFonts w:ascii="Times New Roman" w:eastAsia="Times New Roman" w:hAnsi="Times New Roman" w:cs="Times New Roman"/>
          <w:b/>
          <w:bCs/>
          <w:color w:val="auto"/>
          <w:kern w:val="0"/>
          <w:sz w:val="28"/>
          <w:szCs w:val="28"/>
        </w:rPr>
        <w:t>софинансирования</w:t>
      </w:r>
      <w:proofErr w:type="spellEnd"/>
      <w:r>
        <w:rPr>
          <w:rFonts w:ascii="Times New Roman" w:eastAsia="Times New Roman" w:hAnsi="Times New Roman" w:cs="Times New Roman"/>
          <w:b/>
          <w:bCs/>
          <w:color w:val="auto"/>
          <w:kern w:val="0"/>
          <w:sz w:val="28"/>
          <w:szCs w:val="28"/>
        </w:rPr>
        <w:t xml:space="preserve"> расходов, связанных с реализацией мероприятий перечня проектов народных инициатив в муниципальном образовании «город Усолье-Сибирское» в 2013 году</w:t>
      </w:r>
    </w:p>
    <w:p w:rsidR="002B57BE" w:rsidRPr="00745DD4" w:rsidRDefault="002B57BE" w:rsidP="002B57BE">
      <w:pPr>
        <w:spacing w:after="0" w:line="240" w:lineRule="auto"/>
        <w:ind w:firstLine="709"/>
        <w:jc w:val="center"/>
        <w:rPr>
          <w:b/>
          <w:sz w:val="36"/>
        </w:rPr>
      </w:pPr>
    </w:p>
    <w:tbl>
      <w:tblPr>
        <w:tblStyle w:val="250"/>
        <w:tblW w:w="10632" w:type="dxa"/>
        <w:tblInd w:w="-861" w:type="dxa"/>
        <w:tblLayout w:type="fixed"/>
        <w:tblLook w:val="0000" w:firstRow="0" w:lastRow="0" w:firstColumn="0" w:lastColumn="0" w:noHBand="0" w:noVBand="0"/>
      </w:tblPr>
      <w:tblGrid>
        <w:gridCol w:w="5954"/>
        <w:gridCol w:w="1600"/>
        <w:gridCol w:w="1661"/>
        <w:gridCol w:w="1417"/>
      </w:tblGrid>
      <w:tr w:rsidR="0060097E" w:rsidRPr="006C09A8" w:rsidTr="006C09A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5954" w:type="dxa"/>
            <w:vMerge w:val="restart"/>
          </w:tcPr>
          <w:p w:rsidR="00A31AAA" w:rsidRPr="006C09A8" w:rsidRDefault="00A31AAA">
            <w:pPr>
              <w:autoSpaceDE w:val="0"/>
              <w:autoSpaceDN w:val="0"/>
              <w:adjustRightInd w:val="0"/>
              <w:spacing w:before="0"/>
              <w:jc w:val="center"/>
              <w:rPr>
                <w:rFonts w:ascii="Times New Roman" w:hAnsi="Times New Roman" w:cs="Times New Roman"/>
                <w:color w:val="FFFFFF" w:themeColor="background1"/>
                <w:kern w:val="0"/>
                <w:sz w:val="22"/>
                <w:szCs w:val="22"/>
              </w:rPr>
            </w:pPr>
          </w:p>
          <w:p w:rsidR="00A31AAA" w:rsidRPr="006C09A8" w:rsidRDefault="00A31AAA">
            <w:pPr>
              <w:autoSpaceDE w:val="0"/>
              <w:autoSpaceDN w:val="0"/>
              <w:adjustRightInd w:val="0"/>
              <w:spacing w:before="0"/>
              <w:jc w:val="center"/>
              <w:rPr>
                <w:rFonts w:ascii="Times New Roman" w:hAnsi="Times New Roman" w:cs="Times New Roman"/>
                <w:color w:val="FFFFFF" w:themeColor="background1"/>
                <w:kern w:val="0"/>
                <w:sz w:val="22"/>
                <w:szCs w:val="22"/>
              </w:rPr>
            </w:pPr>
          </w:p>
          <w:p w:rsidR="00A31AAA" w:rsidRPr="006C09A8" w:rsidRDefault="00A31AAA">
            <w:pPr>
              <w:autoSpaceDE w:val="0"/>
              <w:autoSpaceDN w:val="0"/>
              <w:adjustRightInd w:val="0"/>
              <w:spacing w:before="0"/>
              <w:jc w:val="center"/>
              <w:rPr>
                <w:rFonts w:ascii="Times New Roman" w:hAnsi="Times New Roman" w:cs="Times New Roman"/>
                <w:color w:val="FFFFFF" w:themeColor="background1"/>
                <w:kern w:val="0"/>
                <w:sz w:val="22"/>
                <w:szCs w:val="22"/>
              </w:rPr>
            </w:pPr>
          </w:p>
          <w:p w:rsidR="00A31AAA" w:rsidRPr="006C09A8" w:rsidRDefault="00A31AAA">
            <w:pPr>
              <w:autoSpaceDE w:val="0"/>
              <w:autoSpaceDN w:val="0"/>
              <w:adjustRightInd w:val="0"/>
              <w:spacing w:before="0"/>
              <w:jc w:val="center"/>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Наименование мероприятия </w:t>
            </w:r>
          </w:p>
        </w:tc>
        <w:tc>
          <w:tcPr>
            <w:tcW w:w="4678" w:type="dxa"/>
            <w:gridSpan w:val="3"/>
          </w:tcPr>
          <w:p w:rsidR="00A31AAA" w:rsidRPr="006C09A8" w:rsidRDefault="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kern w:val="0"/>
                <w:sz w:val="22"/>
                <w:szCs w:val="22"/>
              </w:rPr>
            </w:pPr>
          </w:p>
          <w:p w:rsidR="00A31AAA" w:rsidRPr="006C09A8" w:rsidRDefault="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Объем финансирования, руб.</w:t>
            </w:r>
          </w:p>
        </w:tc>
      </w:tr>
      <w:tr w:rsidR="0060097E" w:rsidRPr="006C09A8" w:rsidTr="006C09A8">
        <w:trPr>
          <w:trHeight w:val="421"/>
        </w:trPr>
        <w:tc>
          <w:tcPr>
            <w:cnfStyle w:val="000010000000" w:firstRow="0" w:lastRow="0" w:firstColumn="0" w:lastColumn="0" w:oddVBand="1" w:evenVBand="0" w:oddHBand="0" w:evenHBand="0" w:firstRowFirstColumn="0" w:firstRowLastColumn="0" w:lastRowFirstColumn="0" w:lastRowLastColumn="0"/>
            <w:tcW w:w="5954" w:type="dxa"/>
            <w:vMerge/>
          </w:tcPr>
          <w:p w:rsidR="00A31AAA" w:rsidRPr="006C09A8" w:rsidRDefault="00A31AAA">
            <w:pPr>
              <w:autoSpaceDE w:val="0"/>
              <w:autoSpaceDN w:val="0"/>
              <w:adjustRightInd w:val="0"/>
              <w:spacing w:before="0"/>
              <w:jc w:val="center"/>
              <w:rPr>
                <w:rFonts w:ascii="Times New Roman" w:hAnsi="Times New Roman" w:cs="Times New Roman"/>
                <w:color w:val="FFFFFF" w:themeColor="background1"/>
                <w:kern w:val="0"/>
                <w:sz w:val="22"/>
                <w:szCs w:val="22"/>
              </w:rPr>
            </w:pPr>
          </w:p>
        </w:tc>
        <w:tc>
          <w:tcPr>
            <w:tcW w:w="1600" w:type="dxa"/>
          </w:tcPr>
          <w:p w:rsidR="00A31AAA" w:rsidRPr="006C09A8" w:rsidRDefault="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Всего</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A31AAA" w:rsidP="00A31AAA">
            <w:pPr>
              <w:autoSpaceDE w:val="0"/>
              <w:autoSpaceDN w:val="0"/>
              <w:adjustRightInd w:val="0"/>
              <w:spacing w:before="0"/>
              <w:jc w:val="center"/>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Областной бюджет </w:t>
            </w:r>
          </w:p>
        </w:tc>
        <w:tc>
          <w:tcPr>
            <w:tcW w:w="1417" w:type="dxa"/>
          </w:tcPr>
          <w:p w:rsidR="00A31AAA" w:rsidRPr="006C09A8" w:rsidRDefault="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Бюджет МО</w:t>
            </w:r>
          </w:p>
        </w:tc>
      </w:tr>
      <w:tr w:rsidR="0060097E" w:rsidRPr="006C09A8" w:rsidTr="006C09A8">
        <w:trPr>
          <w:cnfStyle w:val="000000100000" w:firstRow="0" w:lastRow="0" w:firstColumn="0" w:lastColumn="0" w:oddVBand="0" w:evenVBand="0" w:oddHBand="1"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5954" w:type="dxa"/>
          </w:tcPr>
          <w:p w:rsidR="00A31AAA" w:rsidRPr="006C09A8" w:rsidRDefault="0060097E">
            <w:pPr>
              <w:autoSpaceDE w:val="0"/>
              <w:autoSpaceDN w:val="0"/>
              <w:adjustRightInd w:val="0"/>
              <w:spacing w:before="0"/>
              <w:jc w:val="center"/>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1</w:t>
            </w:r>
          </w:p>
        </w:tc>
        <w:tc>
          <w:tcPr>
            <w:tcW w:w="1600" w:type="dxa"/>
          </w:tcPr>
          <w:p w:rsidR="00A31AAA" w:rsidRPr="006C09A8" w:rsidRDefault="0060097E">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2</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60097E">
            <w:pPr>
              <w:autoSpaceDE w:val="0"/>
              <w:autoSpaceDN w:val="0"/>
              <w:adjustRightInd w:val="0"/>
              <w:spacing w:before="0"/>
              <w:jc w:val="center"/>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3</w:t>
            </w:r>
          </w:p>
        </w:tc>
        <w:tc>
          <w:tcPr>
            <w:tcW w:w="1417" w:type="dxa"/>
          </w:tcPr>
          <w:p w:rsidR="00A31AAA" w:rsidRPr="006C09A8" w:rsidRDefault="0060097E">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4</w:t>
            </w:r>
          </w:p>
        </w:tc>
      </w:tr>
      <w:tr w:rsidR="0060097E" w:rsidRPr="006C09A8" w:rsidTr="006C09A8">
        <w:trPr>
          <w:trHeight w:val="945"/>
        </w:trPr>
        <w:tc>
          <w:tcPr>
            <w:cnfStyle w:val="000010000000" w:firstRow="0" w:lastRow="0" w:firstColumn="0" w:lastColumn="0" w:oddVBand="1" w:evenVBand="0" w:oddHBand="0" w:evenHBand="0" w:firstRowFirstColumn="0" w:firstRowLastColumn="0" w:lastRowFirstColumn="0" w:lastRowLastColumn="0"/>
            <w:tcW w:w="5954" w:type="dxa"/>
          </w:tcPr>
          <w:p w:rsidR="00A31AAA" w:rsidRPr="006C09A8" w:rsidRDefault="00A31AAA">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t>1.Организация предоставления начального общего, основного общего, среднего (полного) общего образования по основным общеобразовательным программам, общедоступного бесплатного дошкольного образования (создание дополнительных мест):</w:t>
            </w:r>
          </w:p>
        </w:tc>
        <w:tc>
          <w:tcPr>
            <w:tcW w:w="1600" w:type="dxa"/>
          </w:tcPr>
          <w:p w:rsidR="00A31AAA" w:rsidRPr="006C09A8" w:rsidRDefault="00A31AAA" w:rsidP="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17 253 952,43</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A31AAA" w:rsidP="00A31AAA">
            <w:pPr>
              <w:autoSpaceDE w:val="0"/>
              <w:autoSpaceDN w:val="0"/>
              <w:adjustRightInd w:val="0"/>
              <w:spacing w:before="0"/>
              <w:jc w:val="center"/>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17 253 952,43</w:t>
            </w:r>
          </w:p>
        </w:tc>
        <w:tc>
          <w:tcPr>
            <w:tcW w:w="1417" w:type="dxa"/>
          </w:tcPr>
          <w:p w:rsidR="00A31AAA" w:rsidRPr="006C09A8" w:rsidRDefault="00A31AAA" w:rsidP="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0,00</w:t>
            </w:r>
          </w:p>
        </w:tc>
      </w:tr>
      <w:tr w:rsidR="0060097E" w:rsidRPr="006C09A8" w:rsidTr="006C09A8">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5954" w:type="dxa"/>
          </w:tcPr>
          <w:p w:rsidR="00A31AAA" w:rsidRPr="006C09A8" w:rsidRDefault="00A31AAA">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1.1.Выборочный капитальный ремонт здания МБДОУ "Детский сад комбинированного вида № 6" </w:t>
            </w:r>
          </w:p>
        </w:tc>
        <w:tc>
          <w:tcPr>
            <w:tcW w:w="1600" w:type="dxa"/>
          </w:tcPr>
          <w:p w:rsidR="00A31AAA" w:rsidRPr="006C09A8" w:rsidRDefault="00A31AAA" w:rsidP="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1 072 027,50</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A31AAA" w:rsidP="00A31AAA">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1 072 027,50</w:t>
            </w:r>
          </w:p>
        </w:tc>
        <w:tc>
          <w:tcPr>
            <w:tcW w:w="1417" w:type="dxa"/>
          </w:tcPr>
          <w:p w:rsidR="00A31AAA" w:rsidRPr="006C09A8" w:rsidRDefault="00A31AAA" w:rsidP="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60097E" w:rsidRPr="006C09A8" w:rsidTr="006C09A8">
        <w:trPr>
          <w:trHeight w:val="548"/>
        </w:trPr>
        <w:tc>
          <w:tcPr>
            <w:cnfStyle w:val="000010000000" w:firstRow="0" w:lastRow="0" w:firstColumn="0" w:lastColumn="0" w:oddVBand="1" w:evenVBand="0" w:oddHBand="0" w:evenHBand="0" w:firstRowFirstColumn="0" w:firstRowLastColumn="0" w:lastRowFirstColumn="0" w:lastRowLastColumn="0"/>
            <w:tcW w:w="5954" w:type="dxa"/>
          </w:tcPr>
          <w:p w:rsidR="00A31AAA" w:rsidRPr="006C09A8" w:rsidRDefault="00A31AAA">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1.2.Оснащение ранее закрытой группы МБДОУ "Детский сад комбинированного вида № 6"</w:t>
            </w:r>
          </w:p>
        </w:tc>
        <w:tc>
          <w:tcPr>
            <w:tcW w:w="1600" w:type="dxa"/>
          </w:tcPr>
          <w:p w:rsidR="00A31AAA" w:rsidRPr="006C09A8" w:rsidRDefault="00A31AAA" w:rsidP="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688 226,00</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A31AAA" w:rsidP="00A31AAA">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688 226,00</w:t>
            </w:r>
          </w:p>
        </w:tc>
        <w:tc>
          <w:tcPr>
            <w:tcW w:w="1417" w:type="dxa"/>
          </w:tcPr>
          <w:p w:rsidR="00A31AAA" w:rsidRPr="006C09A8" w:rsidRDefault="00A31AAA" w:rsidP="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60097E" w:rsidRPr="006C09A8" w:rsidTr="006C09A8">
        <w:trPr>
          <w:cnfStyle w:val="000000100000" w:firstRow="0" w:lastRow="0" w:firstColumn="0" w:lastColumn="0" w:oddVBand="0" w:evenVBand="0" w:oddHBand="1" w:evenHBand="0" w:firstRowFirstColumn="0" w:firstRowLastColumn="0" w:lastRowFirstColumn="0" w:lastRowLastColumn="0"/>
          <w:trHeight w:val="655"/>
        </w:trPr>
        <w:tc>
          <w:tcPr>
            <w:cnfStyle w:val="000010000000" w:firstRow="0" w:lastRow="0" w:firstColumn="0" w:lastColumn="0" w:oddVBand="1" w:evenVBand="0" w:oddHBand="0" w:evenHBand="0" w:firstRowFirstColumn="0" w:firstRowLastColumn="0" w:lastRowFirstColumn="0" w:lastRowLastColumn="0"/>
            <w:tcW w:w="5954" w:type="dxa"/>
          </w:tcPr>
          <w:p w:rsidR="00A31AAA" w:rsidRPr="006C09A8" w:rsidRDefault="00A31AAA">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1.3.Выборочный капитальный ремонт помещений двух вновь открывающихся групп в МБДОУ "Детский сад общеразвивающего вида № 1" </w:t>
            </w:r>
          </w:p>
        </w:tc>
        <w:tc>
          <w:tcPr>
            <w:tcW w:w="1600" w:type="dxa"/>
          </w:tcPr>
          <w:p w:rsidR="00A31AAA" w:rsidRPr="006C09A8" w:rsidRDefault="00A31AAA" w:rsidP="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2 472 941,00</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A31AAA" w:rsidP="00A31AAA">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2 472 941,00</w:t>
            </w:r>
          </w:p>
        </w:tc>
        <w:tc>
          <w:tcPr>
            <w:tcW w:w="1417" w:type="dxa"/>
          </w:tcPr>
          <w:p w:rsidR="00A31AAA" w:rsidRPr="006C09A8" w:rsidRDefault="00A31AAA" w:rsidP="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60097E" w:rsidRPr="006C09A8" w:rsidTr="006C09A8">
        <w:trPr>
          <w:trHeight w:val="523"/>
        </w:trPr>
        <w:tc>
          <w:tcPr>
            <w:cnfStyle w:val="000010000000" w:firstRow="0" w:lastRow="0" w:firstColumn="0" w:lastColumn="0" w:oddVBand="1" w:evenVBand="0" w:oddHBand="0" w:evenHBand="0" w:firstRowFirstColumn="0" w:firstRowLastColumn="0" w:lastRowFirstColumn="0" w:lastRowLastColumn="0"/>
            <w:tcW w:w="5954" w:type="dxa"/>
          </w:tcPr>
          <w:p w:rsidR="00A31AAA" w:rsidRPr="006C09A8" w:rsidRDefault="00A31AAA">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1.4.Оснащение двух ранее закрытых групп МБДОУ "Детский сад общеразвивающего вида № 1"</w:t>
            </w:r>
          </w:p>
        </w:tc>
        <w:tc>
          <w:tcPr>
            <w:tcW w:w="1600" w:type="dxa"/>
          </w:tcPr>
          <w:p w:rsidR="00A31AAA" w:rsidRPr="006C09A8" w:rsidRDefault="00A31AAA" w:rsidP="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1 361 927,09</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A31AAA" w:rsidP="00A31AAA">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1 361 927,09</w:t>
            </w:r>
          </w:p>
        </w:tc>
        <w:tc>
          <w:tcPr>
            <w:tcW w:w="1417" w:type="dxa"/>
          </w:tcPr>
          <w:p w:rsidR="00A31AAA" w:rsidRPr="006C09A8" w:rsidRDefault="00A31AAA" w:rsidP="00A31AAA">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60097E" w:rsidRPr="006C09A8" w:rsidTr="006C09A8">
        <w:trPr>
          <w:cnfStyle w:val="000000100000" w:firstRow="0" w:lastRow="0" w:firstColumn="0" w:lastColumn="0" w:oddVBand="0" w:evenVBand="0" w:oddHBand="1" w:evenHBand="0" w:firstRowFirstColumn="0" w:firstRowLastColumn="0" w:lastRowFirstColumn="0" w:lastRowLastColumn="0"/>
          <w:trHeight w:val="687"/>
        </w:trPr>
        <w:tc>
          <w:tcPr>
            <w:cnfStyle w:val="000010000000" w:firstRow="0" w:lastRow="0" w:firstColumn="0" w:lastColumn="0" w:oddVBand="1" w:evenVBand="0" w:oddHBand="0" w:evenHBand="0" w:firstRowFirstColumn="0" w:firstRowLastColumn="0" w:lastRowFirstColumn="0" w:lastRowLastColumn="0"/>
            <w:tcW w:w="5954" w:type="dxa"/>
          </w:tcPr>
          <w:p w:rsidR="00A31AAA" w:rsidRPr="006C09A8" w:rsidRDefault="00A31AAA">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1.5.Выборочный капитальный ремонт помещения вновь открывающейся группы в МБДОУ "Детский </w:t>
            </w:r>
            <w:proofErr w:type="gramStart"/>
            <w:r w:rsidRPr="006C09A8">
              <w:rPr>
                <w:rFonts w:ascii="Times New Roman" w:hAnsi="Times New Roman" w:cs="Times New Roman"/>
                <w:color w:val="FFFFFF" w:themeColor="background1"/>
                <w:kern w:val="0"/>
                <w:sz w:val="22"/>
                <w:szCs w:val="22"/>
              </w:rPr>
              <w:t>сад  компенсирующего</w:t>
            </w:r>
            <w:proofErr w:type="gramEnd"/>
            <w:r w:rsidRPr="006C09A8">
              <w:rPr>
                <w:rFonts w:ascii="Times New Roman" w:hAnsi="Times New Roman" w:cs="Times New Roman"/>
                <w:color w:val="FFFFFF" w:themeColor="background1"/>
                <w:kern w:val="0"/>
                <w:sz w:val="22"/>
                <w:szCs w:val="22"/>
              </w:rPr>
              <w:t xml:space="preserve"> вида № 5" </w:t>
            </w:r>
          </w:p>
        </w:tc>
        <w:tc>
          <w:tcPr>
            <w:tcW w:w="1600" w:type="dxa"/>
          </w:tcPr>
          <w:p w:rsidR="00A31AAA" w:rsidRPr="006C09A8" w:rsidRDefault="00A31AAA" w:rsidP="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878 245,95</w:t>
            </w:r>
          </w:p>
        </w:tc>
        <w:tc>
          <w:tcPr>
            <w:cnfStyle w:val="000010000000" w:firstRow="0" w:lastRow="0" w:firstColumn="0" w:lastColumn="0" w:oddVBand="1" w:evenVBand="0" w:oddHBand="0" w:evenHBand="0" w:firstRowFirstColumn="0" w:firstRowLastColumn="0" w:lastRowFirstColumn="0" w:lastRowLastColumn="0"/>
            <w:tcW w:w="1661" w:type="dxa"/>
          </w:tcPr>
          <w:p w:rsidR="00A31AAA" w:rsidRPr="006C09A8" w:rsidRDefault="00A31AAA" w:rsidP="00A31AAA">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878 245,95</w:t>
            </w:r>
          </w:p>
        </w:tc>
        <w:tc>
          <w:tcPr>
            <w:tcW w:w="1417" w:type="dxa"/>
          </w:tcPr>
          <w:p w:rsidR="00A31AAA" w:rsidRPr="006C09A8" w:rsidRDefault="00A31AAA" w:rsidP="00A31AAA">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542"/>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1.6.Оснащение ранее закрытой группы МБДОУ "Детский </w:t>
            </w:r>
            <w:proofErr w:type="gramStart"/>
            <w:r w:rsidRPr="006C09A8">
              <w:rPr>
                <w:rFonts w:ascii="Times New Roman" w:hAnsi="Times New Roman" w:cs="Times New Roman"/>
                <w:color w:val="FFFFFF" w:themeColor="background1"/>
                <w:kern w:val="0"/>
                <w:sz w:val="22"/>
                <w:szCs w:val="22"/>
              </w:rPr>
              <w:t>сад  компенсирующего</w:t>
            </w:r>
            <w:proofErr w:type="gramEnd"/>
            <w:r w:rsidRPr="006C09A8">
              <w:rPr>
                <w:rFonts w:ascii="Times New Roman" w:hAnsi="Times New Roman" w:cs="Times New Roman"/>
                <w:color w:val="FFFFFF" w:themeColor="background1"/>
                <w:kern w:val="0"/>
                <w:sz w:val="22"/>
                <w:szCs w:val="22"/>
              </w:rPr>
              <w:t xml:space="preserve"> вида № 5"</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688 226,00</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1.7.Выборочный капитальный ремонт помещения вновь открывающейся группы в МБДОУ "Детский сад №43" </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734 688,10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734 688,10</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544"/>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1.8.Оснащение ранее закрытой группы МБДОУ "Детский сад № 43"</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688 227,00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688 227,00</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1.9.Выборочный капитальный ремонт помещения вновь открывающейся группы в МБДОУ "Детский </w:t>
            </w:r>
            <w:proofErr w:type="gramStart"/>
            <w:r w:rsidRPr="006C09A8">
              <w:rPr>
                <w:rFonts w:ascii="Times New Roman" w:hAnsi="Times New Roman" w:cs="Times New Roman"/>
                <w:color w:val="FFFFFF" w:themeColor="background1"/>
                <w:kern w:val="0"/>
                <w:sz w:val="22"/>
                <w:szCs w:val="22"/>
              </w:rPr>
              <w:t>сад  общеразвивающего</w:t>
            </w:r>
            <w:proofErr w:type="gramEnd"/>
            <w:r w:rsidRPr="006C09A8">
              <w:rPr>
                <w:rFonts w:ascii="Times New Roman" w:hAnsi="Times New Roman" w:cs="Times New Roman"/>
                <w:color w:val="FFFFFF" w:themeColor="background1"/>
                <w:kern w:val="0"/>
                <w:sz w:val="22"/>
                <w:szCs w:val="22"/>
              </w:rPr>
              <w:t xml:space="preserve"> вида № 44" </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1 097 928,00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1 097 928,00</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562"/>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1.10.Оснащение ранее закрытой группы МБДОУ "Детский сад общеразвивающего вида № 44"</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688 227,00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688 227,00</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1.11.Оснащение ранее </w:t>
            </w:r>
            <w:proofErr w:type="gramStart"/>
            <w:r w:rsidRPr="006C09A8">
              <w:rPr>
                <w:rFonts w:ascii="Times New Roman" w:hAnsi="Times New Roman" w:cs="Times New Roman"/>
                <w:color w:val="FFFFFF" w:themeColor="background1"/>
                <w:kern w:val="0"/>
                <w:sz w:val="22"/>
                <w:szCs w:val="22"/>
              </w:rPr>
              <w:t>закрытой  группы</w:t>
            </w:r>
            <w:proofErr w:type="gramEnd"/>
            <w:r w:rsidRPr="006C09A8">
              <w:rPr>
                <w:rFonts w:ascii="Times New Roman" w:hAnsi="Times New Roman" w:cs="Times New Roman"/>
                <w:color w:val="FFFFFF" w:themeColor="background1"/>
                <w:kern w:val="0"/>
                <w:sz w:val="22"/>
                <w:szCs w:val="22"/>
              </w:rPr>
              <w:t xml:space="preserve">  МБДОУ "Детский сад № 8"</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688 226,21</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688 226,21</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690"/>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lastRenderedPageBreak/>
              <w:t xml:space="preserve">1.12.Оснащение ранее закрытой </w:t>
            </w:r>
            <w:proofErr w:type="gramStart"/>
            <w:r w:rsidRPr="006C09A8">
              <w:rPr>
                <w:rFonts w:ascii="Times New Roman" w:hAnsi="Times New Roman" w:cs="Times New Roman"/>
                <w:color w:val="FFFFFF" w:themeColor="background1"/>
                <w:kern w:val="0"/>
                <w:sz w:val="22"/>
                <w:szCs w:val="22"/>
              </w:rPr>
              <w:t>группы  МБДОУ</w:t>
            </w:r>
            <w:proofErr w:type="gramEnd"/>
            <w:r w:rsidRPr="006C09A8">
              <w:rPr>
                <w:rFonts w:ascii="Times New Roman" w:hAnsi="Times New Roman" w:cs="Times New Roman"/>
                <w:color w:val="FFFFFF" w:themeColor="background1"/>
                <w:kern w:val="0"/>
                <w:sz w:val="22"/>
                <w:szCs w:val="22"/>
              </w:rPr>
              <w:t xml:space="preserve"> "Детский сад комбинированного вида  № 33"</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688 227,00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688 227,00</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766DFA">
        <w:trPr>
          <w:cnfStyle w:val="000000100000" w:firstRow="0" w:lastRow="0" w:firstColumn="0" w:lastColumn="0" w:oddVBand="0" w:evenVBand="0" w:oddHBand="1" w:evenHBand="0" w:firstRowFirstColumn="0" w:firstRowLastColumn="0" w:lastRowFirstColumn="0" w:lastRowLastColumn="0"/>
          <w:trHeight w:val="846"/>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1.13.Оснащение ранее закрытой группы   МБДОУ "Детский сад общеразвивающего вида № 40"</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688 226,50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688 226,50</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766DFA">
        <w:trPr>
          <w:trHeight w:val="550"/>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1.14.Выборочный капитальный ремонт </w:t>
            </w:r>
            <w:proofErr w:type="gramStart"/>
            <w:r w:rsidRPr="006C09A8">
              <w:rPr>
                <w:rFonts w:ascii="Times New Roman" w:hAnsi="Times New Roman" w:cs="Times New Roman"/>
                <w:color w:val="FFFFFF" w:themeColor="background1"/>
                <w:kern w:val="0"/>
                <w:sz w:val="22"/>
                <w:szCs w:val="22"/>
              </w:rPr>
              <w:t>здания  МБОУ</w:t>
            </w:r>
            <w:proofErr w:type="gramEnd"/>
            <w:r w:rsidRPr="006C09A8">
              <w:rPr>
                <w:rFonts w:ascii="Times New Roman" w:hAnsi="Times New Roman" w:cs="Times New Roman"/>
                <w:color w:val="FFFFFF" w:themeColor="background1"/>
                <w:kern w:val="0"/>
                <w:sz w:val="22"/>
                <w:szCs w:val="22"/>
              </w:rPr>
              <w:t xml:space="preserve">  "Лицей № 1" </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1 859 858,75</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1 859 858,75</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1.15.Выборочный капитальный ремонт здания МБОУ "Гимназия № 9"</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2 958 750,33</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2 958 750,33</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915"/>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t>2.Организация и проведение комплекса мероприятий по поддержке молодых дарований, по работе с детьми и молодёжью, по профилактике социально-негативных явлений для несовершеннолетних и молодежи</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2 136 073,80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2 025 517,80</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110 556,00</w:t>
            </w:r>
          </w:p>
        </w:tc>
      </w:tr>
      <w:tr w:rsidR="00745DD4" w:rsidRPr="006C09A8" w:rsidTr="006C09A8">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2.1.Приобретение музыкальных инструментов в МБОУ </w:t>
            </w:r>
            <w:r w:rsidR="00B05F35">
              <w:rPr>
                <w:rFonts w:ascii="Times New Roman" w:hAnsi="Times New Roman" w:cs="Times New Roman"/>
                <w:color w:val="FFFFFF" w:themeColor="background1"/>
                <w:kern w:val="0"/>
                <w:sz w:val="22"/>
                <w:szCs w:val="22"/>
              </w:rPr>
              <w:t xml:space="preserve">ДОД </w:t>
            </w:r>
            <w:r w:rsidRPr="006C09A8">
              <w:rPr>
                <w:rFonts w:ascii="Times New Roman" w:hAnsi="Times New Roman" w:cs="Times New Roman"/>
                <w:color w:val="FFFFFF" w:themeColor="background1"/>
                <w:kern w:val="0"/>
                <w:sz w:val="22"/>
                <w:szCs w:val="22"/>
              </w:rPr>
              <w:t>"Детская музыкальная школа"</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1 667 439,30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1 667 439,30</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870"/>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2.2.Приобретение диагностического комплекса "Лира 100" </w:t>
            </w:r>
            <w:proofErr w:type="gramStart"/>
            <w:r w:rsidRPr="006C09A8">
              <w:rPr>
                <w:rFonts w:ascii="Times New Roman" w:hAnsi="Times New Roman" w:cs="Times New Roman"/>
                <w:color w:val="FFFFFF" w:themeColor="background1"/>
                <w:kern w:val="0"/>
                <w:sz w:val="22"/>
                <w:szCs w:val="22"/>
              </w:rPr>
              <w:t>для  выявления</w:t>
            </w:r>
            <w:proofErr w:type="gramEnd"/>
            <w:r w:rsidRPr="006C09A8">
              <w:rPr>
                <w:rFonts w:ascii="Times New Roman" w:hAnsi="Times New Roman" w:cs="Times New Roman"/>
                <w:color w:val="FFFFFF" w:themeColor="background1"/>
                <w:kern w:val="0"/>
                <w:sz w:val="22"/>
                <w:szCs w:val="22"/>
              </w:rPr>
              <w:t xml:space="preserve"> и  предупреждения раннего употребления </w:t>
            </w:r>
            <w:proofErr w:type="spellStart"/>
            <w:r w:rsidRPr="006C09A8">
              <w:rPr>
                <w:rFonts w:ascii="Times New Roman" w:hAnsi="Times New Roman" w:cs="Times New Roman"/>
                <w:color w:val="FFFFFF" w:themeColor="background1"/>
                <w:kern w:val="0"/>
                <w:sz w:val="22"/>
                <w:szCs w:val="22"/>
              </w:rPr>
              <w:t>психоактивных</w:t>
            </w:r>
            <w:proofErr w:type="spellEnd"/>
            <w:r w:rsidRPr="006C09A8">
              <w:rPr>
                <w:rFonts w:ascii="Times New Roman" w:hAnsi="Times New Roman" w:cs="Times New Roman"/>
                <w:color w:val="FFFFFF" w:themeColor="background1"/>
                <w:kern w:val="0"/>
                <w:sz w:val="22"/>
                <w:szCs w:val="22"/>
              </w:rPr>
              <w:t xml:space="preserve">  веществ подростками и молодёжью</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138 000,00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27 444,00</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110 556,00</w:t>
            </w:r>
          </w:p>
        </w:tc>
      </w:tr>
      <w:tr w:rsidR="00745DD4" w:rsidRPr="006C09A8" w:rsidTr="006C09A8">
        <w:trPr>
          <w:cnfStyle w:val="000000100000" w:firstRow="0" w:lastRow="0" w:firstColumn="0" w:lastColumn="0" w:oddVBand="0" w:evenVBand="0" w:oddHBand="1" w:evenHBand="0" w:firstRowFirstColumn="0" w:firstRowLastColumn="0" w:lastRowFirstColumn="0" w:lastRowLastColumn="0"/>
          <w:trHeight w:val="659"/>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2.3.Выборочный капитальный ремонт здания, замена оконных блоков в спортивном клубе "Сокол" МБУ "Спортивно-культурный центр"</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330 634,50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330 634,50</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390"/>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t>3.Организация и проведение работ по благоустройству территории городского округа</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8 409 752,66</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4 964 752,66</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3 445 000,00</w:t>
            </w:r>
          </w:p>
        </w:tc>
      </w:tr>
      <w:tr w:rsidR="00745DD4" w:rsidRPr="006C09A8" w:rsidTr="009E7686">
        <w:trPr>
          <w:cnfStyle w:val="000000100000" w:firstRow="0" w:lastRow="0" w:firstColumn="0" w:lastColumn="0" w:oddVBand="0" w:evenVBand="0" w:oddHBand="1" w:evenHBand="0" w:firstRowFirstColumn="0" w:firstRowLastColumn="0" w:lastRowFirstColumn="0" w:lastRowLastColumn="0"/>
          <w:trHeight w:val="662"/>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3.1.Изготовление и установка на территории Верхнего и Нижнего парков, вдоль Комсомольского </w:t>
            </w:r>
            <w:proofErr w:type="spellStart"/>
            <w:r w:rsidRPr="006C09A8">
              <w:rPr>
                <w:rFonts w:ascii="Times New Roman" w:hAnsi="Times New Roman" w:cs="Times New Roman"/>
                <w:color w:val="FFFFFF" w:themeColor="background1"/>
                <w:kern w:val="0"/>
                <w:sz w:val="22"/>
                <w:szCs w:val="22"/>
              </w:rPr>
              <w:t>пр</w:t>
            </w:r>
            <w:proofErr w:type="spellEnd"/>
            <w:r w:rsidRPr="006C09A8">
              <w:rPr>
                <w:rFonts w:ascii="Times New Roman" w:hAnsi="Times New Roman" w:cs="Times New Roman"/>
                <w:color w:val="FFFFFF" w:themeColor="background1"/>
                <w:kern w:val="0"/>
                <w:sz w:val="22"/>
                <w:szCs w:val="22"/>
              </w:rPr>
              <w:t>-та скамеек, урн</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572 800,00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572 800,00</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6C09A8">
        <w:trPr>
          <w:trHeight w:val="400"/>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3.2.Приобретение 22 детских игровых городков  </w:t>
            </w:r>
          </w:p>
        </w:tc>
        <w:tc>
          <w:tcPr>
            <w:tcW w:w="1600"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2 620 360,00</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2 620 360,00</w:t>
            </w:r>
          </w:p>
        </w:tc>
        <w:tc>
          <w:tcPr>
            <w:tcW w:w="1417" w:type="dxa"/>
          </w:tcPr>
          <w:p w:rsidR="00745DD4" w:rsidRPr="006C09A8" w:rsidRDefault="00745DD4" w:rsidP="00745DD4">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745DD4" w:rsidRPr="006C09A8" w:rsidTr="009E7686">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5954" w:type="dxa"/>
          </w:tcPr>
          <w:p w:rsidR="00745DD4" w:rsidRPr="006C09A8" w:rsidRDefault="00745DD4" w:rsidP="00745DD4">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3.3.Благоустройство прилегающей территории к МБКДУ "Дворец культуры" (231 </w:t>
            </w:r>
            <w:proofErr w:type="spellStart"/>
            <w:r w:rsidRPr="006C09A8">
              <w:rPr>
                <w:rFonts w:ascii="Times New Roman" w:hAnsi="Times New Roman" w:cs="Times New Roman"/>
                <w:color w:val="FFFFFF" w:themeColor="background1"/>
                <w:kern w:val="0"/>
                <w:sz w:val="22"/>
                <w:szCs w:val="22"/>
              </w:rPr>
              <w:t>кв.м</w:t>
            </w:r>
            <w:proofErr w:type="spellEnd"/>
            <w:r w:rsidRPr="006C09A8">
              <w:rPr>
                <w:rFonts w:ascii="Times New Roman" w:hAnsi="Times New Roman" w:cs="Times New Roman"/>
                <w:color w:val="FFFFFF" w:themeColor="background1"/>
                <w:kern w:val="0"/>
                <w:sz w:val="22"/>
                <w:szCs w:val="22"/>
              </w:rPr>
              <w:t>.)</w:t>
            </w:r>
          </w:p>
        </w:tc>
        <w:tc>
          <w:tcPr>
            <w:tcW w:w="1600"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1 117 192,66</w:t>
            </w:r>
          </w:p>
        </w:tc>
        <w:tc>
          <w:tcPr>
            <w:cnfStyle w:val="000010000000" w:firstRow="0" w:lastRow="0" w:firstColumn="0" w:lastColumn="0" w:oddVBand="1" w:evenVBand="0" w:oddHBand="0" w:evenHBand="0" w:firstRowFirstColumn="0" w:firstRowLastColumn="0" w:lastRowFirstColumn="0" w:lastRowLastColumn="0"/>
            <w:tcW w:w="1661" w:type="dxa"/>
          </w:tcPr>
          <w:p w:rsidR="00745DD4" w:rsidRPr="006C09A8" w:rsidRDefault="00745DD4" w:rsidP="00745DD4">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1 117 192,66</w:t>
            </w:r>
          </w:p>
        </w:tc>
        <w:tc>
          <w:tcPr>
            <w:tcW w:w="1417" w:type="dxa"/>
          </w:tcPr>
          <w:p w:rsidR="00745DD4" w:rsidRPr="006C09A8" w:rsidRDefault="00745DD4" w:rsidP="00745DD4">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9E7686" w:rsidRPr="006C09A8" w:rsidTr="006C09A8">
        <w:trPr>
          <w:trHeight w:val="825"/>
        </w:trPr>
        <w:tc>
          <w:tcPr>
            <w:cnfStyle w:val="000010000000" w:firstRow="0" w:lastRow="0" w:firstColumn="0" w:lastColumn="0" w:oddVBand="1" w:evenVBand="0" w:oddHBand="0" w:evenHBand="0" w:firstRowFirstColumn="0" w:firstRowLastColumn="0" w:lastRowFirstColumn="0" w:lastRowLastColumn="0"/>
            <w:tcW w:w="5954" w:type="dxa"/>
          </w:tcPr>
          <w:p w:rsidR="009E7686" w:rsidRPr="006C09A8" w:rsidRDefault="009E7686" w:rsidP="009E7686">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3.4.Текущий ремонт ограждения (324 </w:t>
            </w:r>
            <w:proofErr w:type="spellStart"/>
            <w:r w:rsidRPr="006C09A8">
              <w:rPr>
                <w:rFonts w:ascii="Times New Roman" w:hAnsi="Times New Roman" w:cs="Times New Roman"/>
                <w:color w:val="FFFFFF" w:themeColor="background1"/>
                <w:kern w:val="0"/>
                <w:sz w:val="22"/>
                <w:szCs w:val="22"/>
              </w:rPr>
              <w:t>п.м</w:t>
            </w:r>
            <w:proofErr w:type="spellEnd"/>
            <w:r w:rsidRPr="006C09A8">
              <w:rPr>
                <w:rFonts w:ascii="Times New Roman" w:hAnsi="Times New Roman" w:cs="Times New Roman"/>
                <w:color w:val="FFFFFF" w:themeColor="background1"/>
                <w:kern w:val="0"/>
                <w:sz w:val="22"/>
                <w:szCs w:val="22"/>
              </w:rPr>
              <w:t xml:space="preserve">.) на автодорожном путепроводе от пересечения М-53 "Байкал" и ул. Бабушкина до ул. Клары Цеткин в направлении городского кладбища (на 5117 км </w:t>
            </w:r>
            <w:proofErr w:type="spellStart"/>
            <w:r w:rsidRPr="006C09A8">
              <w:rPr>
                <w:rFonts w:ascii="Times New Roman" w:hAnsi="Times New Roman" w:cs="Times New Roman"/>
                <w:color w:val="FFFFFF" w:themeColor="background1"/>
                <w:kern w:val="0"/>
                <w:sz w:val="22"/>
                <w:szCs w:val="22"/>
              </w:rPr>
              <w:t>ст.Усолье</w:t>
            </w:r>
            <w:proofErr w:type="spellEnd"/>
            <w:r w:rsidRPr="006C09A8">
              <w:rPr>
                <w:rFonts w:ascii="Times New Roman" w:hAnsi="Times New Roman" w:cs="Times New Roman"/>
                <w:color w:val="FFFFFF" w:themeColor="background1"/>
                <w:kern w:val="0"/>
                <w:sz w:val="22"/>
                <w:szCs w:val="22"/>
              </w:rPr>
              <w:t>-Сибирское)</w:t>
            </w:r>
          </w:p>
        </w:tc>
        <w:tc>
          <w:tcPr>
            <w:tcW w:w="1600"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616 900,00</w:t>
            </w:r>
          </w:p>
        </w:tc>
        <w:tc>
          <w:tcPr>
            <w:cnfStyle w:val="000010000000" w:firstRow="0" w:lastRow="0" w:firstColumn="0" w:lastColumn="0" w:oddVBand="1" w:evenVBand="0" w:oddHBand="0" w:evenHBand="0" w:firstRowFirstColumn="0" w:firstRowLastColumn="0" w:lastRowFirstColumn="0" w:lastRowLastColumn="0"/>
            <w:tcW w:w="1661" w:type="dxa"/>
          </w:tcPr>
          <w:p w:rsidR="009E7686" w:rsidRPr="006C09A8" w:rsidRDefault="009E7686" w:rsidP="009E7686">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616 900,00</w:t>
            </w:r>
          </w:p>
        </w:tc>
        <w:tc>
          <w:tcPr>
            <w:tcW w:w="1417"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9E7686" w:rsidRPr="006C09A8" w:rsidTr="006C09A8">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5954" w:type="dxa"/>
          </w:tcPr>
          <w:p w:rsidR="009E7686" w:rsidRPr="006C09A8" w:rsidRDefault="009E7686" w:rsidP="009E7686">
            <w:pPr>
              <w:autoSpaceDE w:val="0"/>
              <w:autoSpaceDN w:val="0"/>
              <w:adjustRightInd w:val="0"/>
              <w:spacing w:before="0"/>
              <w:rPr>
                <w:rFonts w:ascii="Times New Roman" w:hAnsi="Times New Roman" w:cs="Times New Roman"/>
                <w:color w:val="FFFFFF" w:themeColor="background1"/>
                <w:kern w:val="0"/>
                <w:sz w:val="22"/>
                <w:szCs w:val="22"/>
              </w:rPr>
            </w:pPr>
            <w:r w:rsidRPr="006C09A8">
              <w:rPr>
                <w:rFonts w:ascii="Times New Roman" w:hAnsi="Times New Roman" w:cs="Times New Roman"/>
                <w:color w:val="FFFFFF" w:themeColor="background1"/>
                <w:kern w:val="0"/>
                <w:sz w:val="22"/>
                <w:szCs w:val="22"/>
              </w:rPr>
              <w:t xml:space="preserve">3.5.Текущий ремонт пешеходных дорожек по </w:t>
            </w:r>
            <w:proofErr w:type="spellStart"/>
            <w:r w:rsidRPr="006C09A8">
              <w:rPr>
                <w:rFonts w:ascii="Times New Roman" w:hAnsi="Times New Roman" w:cs="Times New Roman"/>
                <w:color w:val="FFFFFF" w:themeColor="background1"/>
                <w:kern w:val="0"/>
                <w:sz w:val="22"/>
                <w:szCs w:val="22"/>
              </w:rPr>
              <w:t>пр</w:t>
            </w:r>
            <w:proofErr w:type="spellEnd"/>
            <w:r w:rsidRPr="006C09A8">
              <w:rPr>
                <w:rFonts w:ascii="Times New Roman" w:hAnsi="Times New Roman" w:cs="Times New Roman"/>
                <w:color w:val="FFFFFF" w:themeColor="background1"/>
                <w:kern w:val="0"/>
                <w:sz w:val="22"/>
                <w:szCs w:val="22"/>
              </w:rPr>
              <w:t xml:space="preserve">-ту Космонавтов, </w:t>
            </w:r>
            <w:proofErr w:type="spellStart"/>
            <w:r w:rsidRPr="006C09A8">
              <w:rPr>
                <w:rFonts w:ascii="Times New Roman" w:hAnsi="Times New Roman" w:cs="Times New Roman"/>
                <w:color w:val="FFFFFF" w:themeColor="background1"/>
                <w:kern w:val="0"/>
                <w:sz w:val="22"/>
                <w:szCs w:val="22"/>
              </w:rPr>
              <w:t>пр</w:t>
            </w:r>
            <w:proofErr w:type="spellEnd"/>
            <w:r w:rsidRPr="006C09A8">
              <w:rPr>
                <w:rFonts w:ascii="Times New Roman" w:hAnsi="Times New Roman" w:cs="Times New Roman"/>
                <w:color w:val="FFFFFF" w:themeColor="background1"/>
                <w:kern w:val="0"/>
                <w:sz w:val="22"/>
                <w:szCs w:val="22"/>
              </w:rPr>
              <w:t xml:space="preserve">-ту Комсомольский (8000 </w:t>
            </w:r>
            <w:proofErr w:type="spellStart"/>
            <w:r w:rsidRPr="006C09A8">
              <w:rPr>
                <w:rFonts w:ascii="Times New Roman" w:hAnsi="Times New Roman" w:cs="Times New Roman"/>
                <w:color w:val="FFFFFF" w:themeColor="background1"/>
                <w:kern w:val="0"/>
                <w:sz w:val="22"/>
                <w:szCs w:val="22"/>
              </w:rPr>
              <w:t>кв.м</w:t>
            </w:r>
            <w:proofErr w:type="spellEnd"/>
            <w:r w:rsidRPr="006C09A8">
              <w:rPr>
                <w:rFonts w:ascii="Times New Roman" w:hAnsi="Times New Roman" w:cs="Times New Roman"/>
                <w:color w:val="FFFFFF" w:themeColor="background1"/>
                <w:kern w:val="0"/>
                <w:sz w:val="22"/>
                <w:szCs w:val="22"/>
              </w:rPr>
              <w:t>.)</w:t>
            </w:r>
          </w:p>
        </w:tc>
        <w:tc>
          <w:tcPr>
            <w:tcW w:w="1600" w:type="dxa"/>
          </w:tcPr>
          <w:p w:rsidR="009E7686" w:rsidRPr="006C09A8" w:rsidRDefault="009E7686" w:rsidP="009E7686">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3 482 500,00</w:t>
            </w:r>
          </w:p>
        </w:tc>
        <w:tc>
          <w:tcPr>
            <w:cnfStyle w:val="000010000000" w:firstRow="0" w:lastRow="0" w:firstColumn="0" w:lastColumn="0" w:oddVBand="1" w:evenVBand="0" w:oddHBand="0" w:evenHBand="0" w:firstRowFirstColumn="0" w:firstRowLastColumn="0" w:lastRowFirstColumn="0" w:lastRowLastColumn="0"/>
            <w:tcW w:w="1661" w:type="dxa"/>
          </w:tcPr>
          <w:p w:rsidR="009E7686" w:rsidRPr="006C09A8" w:rsidRDefault="009E7686" w:rsidP="009E7686">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37 500,00</w:t>
            </w:r>
          </w:p>
        </w:tc>
        <w:tc>
          <w:tcPr>
            <w:tcW w:w="1417" w:type="dxa"/>
          </w:tcPr>
          <w:p w:rsidR="009E7686" w:rsidRPr="006C09A8" w:rsidRDefault="009E7686" w:rsidP="009E7686">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3 445 000,00</w:t>
            </w:r>
          </w:p>
        </w:tc>
      </w:tr>
      <w:tr w:rsidR="009E7686" w:rsidRPr="006C09A8" w:rsidTr="006C09A8">
        <w:trPr>
          <w:trHeight w:val="1368"/>
        </w:trPr>
        <w:tc>
          <w:tcPr>
            <w:cnfStyle w:val="000010000000" w:firstRow="0" w:lastRow="0" w:firstColumn="0" w:lastColumn="0" w:oddVBand="1" w:evenVBand="0" w:oddHBand="0" w:evenHBand="0" w:firstRowFirstColumn="0" w:firstRowLastColumn="0" w:lastRowFirstColumn="0" w:lastRowLastColumn="0"/>
            <w:tcW w:w="5954" w:type="dxa"/>
          </w:tcPr>
          <w:p w:rsidR="009E7686" w:rsidRPr="006C09A8" w:rsidRDefault="009E7686" w:rsidP="009E7686">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t>4.Текущий ремонт 12 кровель на муниципальном жилом фонде города (ул. Дзержинского, 12, ул. Дзержинского, 7, пр. Комсомольский, 21, ул. Сеченова, 34, ул. Сеченова, 32, ул. Сеченова, 24, ул. Сеченова, 8, ул. Сеченова, 10, ул. Шевченко, 18, ул. Шевченко, 20, ул. Ватутина, 40, ул. Ватутина, 42)</w:t>
            </w:r>
          </w:p>
        </w:tc>
        <w:tc>
          <w:tcPr>
            <w:tcW w:w="1600"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3 339 451,92</w:t>
            </w:r>
          </w:p>
        </w:tc>
        <w:tc>
          <w:tcPr>
            <w:cnfStyle w:val="000010000000" w:firstRow="0" w:lastRow="0" w:firstColumn="0" w:lastColumn="0" w:oddVBand="1" w:evenVBand="0" w:oddHBand="0" w:evenHBand="0" w:firstRowFirstColumn="0" w:firstRowLastColumn="0" w:lastRowFirstColumn="0" w:lastRowLastColumn="0"/>
            <w:tcW w:w="1661" w:type="dxa"/>
          </w:tcPr>
          <w:p w:rsidR="009E7686" w:rsidRPr="006C09A8" w:rsidRDefault="009E7686" w:rsidP="009E7686">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3 339 451,92</w:t>
            </w:r>
          </w:p>
        </w:tc>
        <w:tc>
          <w:tcPr>
            <w:tcW w:w="1417"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9E7686" w:rsidRPr="006C09A8" w:rsidTr="006C09A8">
        <w:trPr>
          <w:cnfStyle w:val="000000100000" w:firstRow="0" w:lastRow="0" w:firstColumn="0" w:lastColumn="0" w:oddVBand="0" w:evenVBand="0" w:oddHBand="1" w:evenHBand="0" w:firstRowFirstColumn="0" w:firstRowLastColumn="0" w:lastRowFirstColumn="0" w:lastRowLastColumn="0"/>
          <w:trHeight w:val="396"/>
        </w:trPr>
        <w:tc>
          <w:tcPr>
            <w:cnfStyle w:val="000010000000" w:firstRow="0" w:lastRow="0" w:firstColumn="0" w:lastColumn="0" w:oddVBand="1" w:evenVBand="0" w:oddHBand="0" w:evenHBand="0" w:firstRowFirstColumn="0" w:firstRowLastColumn="0" w:lastRowFirstColumn="0" w:lastRowLastColumn="0"/>
            <w:tcW w:w="5954" w:type="dxa"/>
          </w:tcPr>
          <w:p w:rsidR="009E7686" w:rsidRPr="006C09A8" w:rsidRDefault="009E7686" w:rsidP="009E7686">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t>5.Приобретение автобуса на 25-30 мест для МБКДУ "Дворец культуры"</w:t>
            </w:r>
          </w:p>
        </w:tc>
        <w:tc>
          <w:tcPr>
            <w:tcW w:w="1600" w:type="dxa"/>
          </w:tcPr>
          <w:p w:rsidR="009E7686" w:rsidRPr="006C09A8" w:rsidRDefault="009E7686" w:rsidP="009E7686">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2 350 000,00</w:t>
            </w:r>
          </w:p>
        </w:tc>
        <w:tc>
          <w:tcPr>
            <w:cnfStyle w:val="000010000000" w:firstRow="0" w:lastRow="0" w:firstColumn="0" w:lastColumn="0" w:oddVBand="1" w:evenVBand="0" w:oddHBand="0" w:evenHBand="0" w:firstRowFirstColumn="0" w:firstRowLastColumn="0" w:lastRowFirstColumn="0" w:lastRowLastColumn="0"/>
            <w:tcW w:w="1661" w:type="dxa"/>
          </w:tcPr>
          <w:p w:rsidR="009E7686" w:rsidRPr="006C09A8" w:rsidRDefault="009E7686" w:rsidP="009E7686">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2 350 000,00</w:t>
            </w:r>
          </w:p>
        </w:tc>
        <w:tc>
          <w:tcPr>
            <w:tcW w:w="1417" w:type="dxa"/>
          </w:tcPr>
          <w:p w:rsidR="009E7686" w:rsidRPr="006C09A8" w:rsidRDefault="009E7686" w:rsidP="009E7686">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0,00</w:t>
            </w:r>
          </w:p>
        </w:tc>
      </w:tr>
      <w:tr w:rsidR="009E7686" w:rsidRPr="006C09A8" w:rsidTr="006C09A8">
        <w:trPr>
          <w:trHeight w:val="825"/>
        </w:trPr>
        <w:tc>
          <w:tcPr>
            <w:cnfStyle w:val="000010000000" w:firstRow="0" w:lastRow="0" w:firstColumn="0" w:lastColumn="0" w:oddVBand="1" w:evenVBand="0" w:oddHBand="0" w:evenHBand="0" w:firstRowFirstColumn="0" w:firstRowLastColumn="0" w:lastRowFirstColumn="0" w:lastRowLastColumn="0"/>
            <w:tcW w:w="5954" w:type="dxa"/>
          </w:tcPr>
          <w:p w:rsidR="009E7686" w:rsidRPr="006C09A8" w:rsidRDefault="009E7686" w:rsidP="009E7686">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lastRenderedPageBreak/>
              <w:t>6.Выборочный капитальный ремонт МБДОУ "Детский сад присмотра и оздоровления №39" (замена ограждения по периметру территории - 318,3 м)</w:t>
            </w:r>
          </w:p>
        </w:tc>
        <w:tc>
          <w:tcPr>
            <w:tcW w:w="1600"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905 893,85</w:t>
            </w:r>
          </w:p>
        </w:tc>
        <w:tc>
          <w:tcPr>
            <w:cnfStyle w:val="000010000000" w:firstRow="0" w:lastRow="0" w:firstColumn="0" w:lastColumn="0" w:oddVBand="1" w:evenVBand="0" w:oddHBand="0" w:evenHBand="0" w:firstRowFirstColumn="0" w:firstRowLastColumn="0" w:lastRowFirstColumn="0" w:lastRowLastColumn="0"/>
            <w:tcW w:w="1661" w:type="dxa"/>
          </w:tcPr>
          <w:p w:rsidR="009E7686" w:rsidRPr="006C09A8" w:rsidRDefault="009E7686" w:rsidP="009E7686">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905 893,85</w:t>
            </w:r>
          </w:p>
        </w:tc>
        <w:tc>
          <w:tcPr>
            <w:tcW w:w="1417"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w:t>
            </w:r>
          </w:p>
        </w:tc>
      </w:tr>
      <w:tr w:rsidR="009E7686" w:rsidRPr="006C09A8" w:rsidTr="006C09A8">
        <w:trPr>
          <w:cnfStyle w:val="000000100000" w:firstRow="0" w:lastRow="0" w:firstColumn="0" w:lastColumn="0" w:oddVBand="0" w:evenVBand="0" w:oddHBand="1" w:evenHBand="0" w:firstRowFirstColumn="0" w:firstRowLastColumn="0" w:lastRowFirstColumn="0" w:lastRowLastColumn="0"/>
          <w:trHeight w:val="705"/>
        </w:trPr>
        <w:tc>
          <w:tcPr>
            <w:cnfStyle w:val="000010000000" w:firstRow="0" w:lastRow="0" w:firstColumn="0" w:lastColumn="0" w:oddVBand="1" w:evenVBand="0" w:oddHBand="0" w:evenHBand="0" w:firstRowFirstColumn="0" w:firstRowLastColumn="0" w:lastRowFirstColumn="0" w:lastRowLastColumn="0"/>
            <w:tcW w:w="5954" w:type="dxa"/>
          </w:tcPr>
          <w:p w:rsidR="009E7686" w:rsidRPr="006C09A8" w:rsidRDefault="009E7686" w:rsidP="009E7686">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t>7.Выборочный капитальный ремонт МБДОУ "Детский сад №32" (замена ограждения по периметру территории - 417,6 м)</w:t>
            </w:r>
          </w:p>
        </w:tc>
        <w:tc>
          <w:tcPr>
            <w:tcW w:w="1600" w:type="dxa"/>
          </w:tcPr>
          <w:p w:rsidR="009E7686" w:rsidRPr="006C09A8" w:rsidRDefault="009E7686" w:rsidP="009E7686">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1 016 373,54</w:t>
            </w:r>
          </w:p>
        </w:tc>
        <w:tc>
          <w:tcPr>
            <w:cnfStyle w:val="000010000000" w:firstRow="0" w:lastRow="0" w:firstColumn="0" w:lastColumn="0" w:oddVBand="1" w:evenVBand="0" w:oddHBand="0" w:evenHBand="0" w:firstRowFirstColumn="0" w:firstRowLastColumn="0" w:lastRowFirstColumn="0" w:lastRowLastColumn="0"/>
            <w:tcW w:w="1661" w:type="dxa"/>
          </w:tcPr>
          <w:p w:rsidR="009E7686" w:rsidRPr="006C09A8" w:rsidRDefault="009E7686" w:rsidP="009E7686">
            <w:pPr>
              <w:autoSpaceDE w:val="0"/>
              <w:autoSpaceDN w:val="0"/>
              <w:adjustRightInd w:val="0"/>
              <w:spacing w:before="0"/>
              <w:jc w:val="center"/>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1 016 373,54</w:t>
            </w:r>
          </w:p>
        </w:tc>
        <w:tc>
          <w:tcPr>
            <w:tcW w:w="1417" w:type="dxa"/>
          </w:tcPr>
          <w:p w:rsidR="009E7686" w:rsidRPr="006C09A8" w:rsidRDefault="009E7686" w:rsidP="009E7686">
            <w:pPr>
              <w:autoSpaceDE w:val="0"/>
              <w:autoSpaceDN w:val="0"/>
              <w:adjustRightInd w:val="0"/>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sz w:val="22"/>
                <w:szCs w:val="22"/>
              </w:rPr>
            </w:pPr>
            <w:r w:rsidRPr="006C09A8">
              <w:rPr>
                <w:rFonts w:ascii="Times New Roman" w:hAnsi="Times New Roman" w:cs="Times New Roman"/>
                <w:color w:val="auto"/>
                <w:kern w:val="0"/>
                <w:sz w:val="22"/>
                <w:szCs w:val="22"/>
              </w:rPr>
              <w:t>0</w:t>
            </w:r>
          </w:p>
        </w:tc>
      </w:tr>
      <w:tr w:rsidR="009E7686" w:rsidRPr="006C09A8" w:rsidTr="006C09A8">
        <w:trPr>
          <w:trHeight w:val="402"/>
        </w:trPr>
        <w:tc>
          <w:tcPr>
            <w:cnfStyle w:val="000010000000" w:firstRow="0" w:lastRow="0" w:firstColumn="0" w:lastColumn="0" w:oddVBand="1" w:evenVBand="0" w:oddHBand="0" w:evenHBand="0" w:firstRowFirstColumn="0" w:firstRowLastColumn="0" w:lastRowFirstColumn="0" w:lastRowLastColumn="0"/>
            <w:tcW w:w="5954" w:type="dxa"/>
          </w:tcPr>
          <w:p w:rsidR="009E7686" w:rsidRPr="006C09A8" w:rsidRDefault="009E7686" w:rsidP="009E7686">
            <w:pPr>
              <w:autoSpaceDE w:val="0"/>
              <w:autoSpaceDN w:val="0"/>
              <w:adjustRightInd w:val="0"/>
              <w:spacing w:before="0"/>
              <w:rPr>
                <w:rFonts w:ascii="Times New Roman" w:hAnsi="Times New Roman" w:cs="Times New Roman"/>
                <w:b/>
                <w:bCs/>
                <w:color w:val="FFFFFF" w:themeColor="background1"/>
                <w:kern w:val="0"/>
                <w:sz w:val="22"/>
                <w:szCs w:val="22"/>
              </w:rPr>
            </w:pPr>
            <w:r w:rsidRPr="006C09A8">
              <w:rPr>
                <w:rFonts w:ascii="Times New Roman" w:hAnsi="Times New Roman" w:cs="Times New Roman"/>
                <w:b/>
                <w:bCs/>
                <w:color w:val="FFFFFF" w:themeColor="background1"/>
                <w:kern w:val="0"/>
                <w:sz w:val="22"/>
                <w:szCs w:val="22"/>
              </w:rPr>
              <w:t>ИТОГО:</w:t>
            </w:r>
          </w:p>
        </w:tc>
        <w:tc>
          <w:tcPr>
            <w:tcW w:w="1600"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35 411 498,20</w:t>
            </w:r>
          </w:p>
        </w:tc>
        <w:tc>
          <w:tcPr>
            <w:cnfStyle w:val="000010000000" w:firstRow="0" w:lastRow="0" w:firstColumn="0" w:lastColumn="0" w:oddVBand="1" w:evenVBand="0" w:oddHBand="0" w:evenHBand="0" w:firstRowFirstColumn="0" w:firstRowLastColumn="0" w:lastRowFirstColumn="0" w:lastRowLastColumn="0"/>
            <w:tcW w:w="1661" w:type="dxa"/>
          </w:tcPr>
          <w:p w:rsidR="009E7686" w:rsidRPr="006C09A8" w:rsidRDefault="009E7686" w:rsidP="009E7686">
            <w:pPr>
              <w:autoSpaceDE w:val="0"/>
              <w:autoSpaceDN w:val="0"/>
              <w:adjustRightInd w:val="0"/>
              <w:spacing w:before="0"/>
              <w:jc w:val="center"/>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31 855 942,20</w:t>
            </w:r>
          </w:p>
        </w:tc>
        <w:tc>
          <w:tcPr>
            <w:tcW w:w="1417" w:type="dxa"/>
          </w:tcPr>
          <w:p w:rsidR="009E7686" w:rsidRPr="006C09A8" w:rsidRDefault="009E7686" w:rsidP="009E7686">
            <w:pPr>
              <w:autoSpaceDE w:val="0"/>
              <w:autoSpaceDN w:val="0"/>
              <w:adjustRightInd w:val="0"/>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0"/>
                <w:sz w:val="22"/>
                <w:szCs w:val="22"/>
              </w:rPr>
            </w:pPr>
            <w:r w:rsidRPr="006C09A8">
              <w:rPr>
                <w:rFonts w:ascii="Times New Roman" w:hAnsi="Times New Roman" w:cs="Times New Roman"/>
                <w:b/>
                <w:bCs/>
                <w:color w:val="auto"/>
                <w:kern w:val="0"/>
                <w:sz w:val="22"/>
                <w:szCs w:val="22"/>
              </w:rPr>
              <w:t>3 555 556,00</w:t>
            </w:r>
          </w:p>
        </w:tc>
      </w:tr>
    </w:tbl>
    <w:p w:rsidR="00745DD4" w:rsidRDefault="00745DD4" w:rsidP="00504BDC">
      <w:pPr>
        <w:ind w:firstLine="709"/>
        <w:jc w:val="both"/>
        <w:rPr>
          <w:rFonts w:ascii="Times New Roman" w:eastAsia="Times New Roman" w:hAnsi="Times New Roman" w:cs="Times New Roman"/>
          <w:bCs/>
          <w:color w:val="auto"/>
          <w:kern w:val="0"/>
          <w:sz w:val="28"/>
          <w:szCs w:val="28"/>
        </w:rPr>
      </w:pPr>
    </w:p>
    <w:p w:rsidR="00504BDC" w:rsidRDefault="00745DD4" w:rsidP="00504BDC">
      <w:pPr>
        <w:ind w:firstLine="709"/>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Отчёт о реализации п</w:t>
      </w:r>
      <w:r w:rsidR="00504BDC">
        <w:rPr>
          <w:rFonts w:ascii="Times New Roman" w:eastAsia="Times New Roman" w:hAnsi="Times New Roman" w:cs="Times New Roman"/>
          <w:bCs/>
          <w:color w:val="auto"/>
          <w:kern w:val="0"/>
          <w:sz w:val="28"/>
          <w:szCs w:val="28"/>
        </w:rPr>
        <w:t>о мероприятиям:</w:t>
      </w:r>
    </w:p>
    <w:p w:rsidR="005839AE" w:rsidRDefault="004E0B0A" w:rsidP="004E0B0A">
      <w:pPr>
        <w:pStyle w:val="affff1"/>
        <w:ind w:left="-567" w:firstLine="567"/>
        <w:jc w:val="both"/>
        <w:rPr>
          <w:rFonts w:ascii="Times New Roman" w:hAnsi="Times New Roman" w:cs="Times New Roman"/>
          <w:bCs/>
          <w:color w:val="auto"/>
          <w:kern w:val="0"/>
          <w:sz w:val="28"/>
          <w:szCs w:val="28"/>
        </w:rPr>
      </w:pPr>
      <w:r w:rsidRPr="004E0B0A">
        <w:rPr>
          <w:rFonts w:ascii="Times New Roman" w:hAnsi="Times New Roman" w:cs="Times New Roman"/>
          <w:bCs/>
          <w:color w:val="auto"/>
          <w:kern w:val="0"/>
          <w:sz w:val="28"/>
          <w:szCs w:val="28"/>
          <w:u w:val="single"/>
        </w:rPr>
        <w:t>1.Организация предоставления начального общего, основного общего, среднего (полного) общего образования по основным общеобразовательным программам, общедоступного бесплатного дошкольного образования (создание дополнительных мест</w:t>
      </w:r>
      <w:r w:rsidRPr="005839AE">
        <w:rPr>
          <w:rFonts w:ascii="Times New Roman" w:hAnsi="Times New Roman" w:cs="Times New Roman"/>
          <w:bCs/>
          <w:color w:val="auto"/>
          <w:kern w:val="0"/>
          <w:sz w:val="28"/>
          <w:szCs w:val="28"/>
        </w:rPr>
        <w:t>)</w:t>
      </w:r>
      <w:r w:rsidR="005839AE" w:rsidRPr="005839AE">
        <w:rPr>
          <w:rFonts w:ascii="Times New Roman" w:hAnsi="Times New Roman" w:cs="Times New Roman"/>
          <w:bCs/>
          <w:color w:val="auto"/>
          <w:kern w:val="0"/>
          <w:sz w:val="28"/>
          <w:szCs w:val="28"/>
        </w:rPr>
        <w:t>.</w:t>
      </w:r>
      <w:r w:rsidR="005839AE">
        <w:rPr>
          <w:rFonts w:ascii="Times New Roman" w:hAnsi="Times New Roman" w:cs="Times New Roman"/>
          <w:bCs/>
          <w:color w:val="auto"/>
          <w:kern w:val="0"/>
          <w:sz w:val="28"/>
          <w:szCs w:val="28"/>
          <w:u w:val="single"/>
        </w:rPr>
        <w:t xml:space="preserve"> </w:t>
      </w:r>
      <w:r w:rsidR="005839AE" w:rsidRPr="005839AE">
        <w:rPr>
          <w:rFonts w:ascii="Times New Roman" w:hAnsi="Times New Roman" w:cs="Times New Roman"/>
          <w:bCs/>
          <w:color w:val="auto"/>
          <w:kern w:val="0"/>
          <w:sz w:val="28"/>
          <w:szCs w:val="28"/>
        </w:rPr>
        <w:t>Финансирование комплекса</w:t>
      </w:r>
      <w:r w:rsidR="005839AE">
        <w:rPr>
          <w:rFonts w:ascii="Times New Roman" w:hAnsi="Times New Roman" w:cs="Times New Roman"/>
          <w:b/>
          <w:bCs/>
          <w:color w:val="auto"/>
          <w:kern w:val="0"/>
          <w:sz w:val="28"/>
          <w:szCs w:val="28"/>
        </w:rPr>
        <w:t xml:space="preserve"> </w:t>
      </w:r>
      <w:r w:rsidR="005839AE">
        <w:rPr>
          <w:rFonts w:ascii="Times New Roman" w:hAnsi="Times New Roman" w:cs="Times New Roman"/>
          <w:bCs/>
          <w:color w:val="auto"/>
          <w:kern w:val="0"/>
          <w:sz w:val="28"/>
          <w:szCs w:val="28"/>
        </w:rPr>
        <w:t>мероприятий составило</w:t>
      </w:r>
      <w:r w:rsidR="005839AE" w:rsidRPr="005839AE">
        <w:rPr>
          <w:rFonts w:ascii="Times New Roman" w:hAnsi="Times New Roman" w:cs="Times New Roman"/>
          <w:b/>
          <w:bCs/>
          <w:color w:val="auto"/>
          <w:kern w:val="0"/>
          <w:sz w:val="28"/>
          <w:szCs w:val="28"/>
        </w:rPr>
        <w:t xml:space="preserve"> </w:t>
      </w:r>
      <w:r w:rsidRPr="004E0B0A">
        <w:rPr>
          <w:rFonts w:ascii="Times New Roman" w:hAnsi="Times New Roman" w:cs="Times New Roman"/>
          <w:b/>
          <w:bCs/>
          <w:color w:val="auto"/>
          <w:kern w:val="0"/>
          <w:sz w:val="28"/>
          <w:szCs w:val="28"/>
        </w:rPr>
        <w:t>17 253 952,43 руб.</w:t>
      </w:r>
    </w:p>
    <w:p w:rsidR="00DE2F56" w:rsidRDefault="004E0B0A" w:rsidP="004E0B0A">
      <w:pPr>
        <w:pStyle w:val="affff1"/>
        <w:ind w:left="-567" w:firstLine="567"/>
        <w:jc w:val="both"/>
        <w:rPr>
          <w:rFonts w:ascii="Times New Roman" w:hAnsi="Times New Roman" w:cs="Times New Roman"/>
          <w:color w:val="auto"/>
          <w:sz w:val="28"/>
          <w:szCs w:val="28"/>
        </w:rPr>
      </w:pPr>
      <w:r w:rsidRPr="004E0B0A">
        <w:rPr>
          <w:rFonts w:ascii="Times New Roman" w:hAnsi="Times New Roman" w:cs="Times New Roman"/>
          <w:bCs/>
          <w:color w:val="auto"/>
          <w:kern w:val="0"/>
          <w:sz w:val="28"/>
          <w:szCs w:val="28"/>
        </w:rPr>
        <w:t xml:space="preserve">В результате </w:t>
      </w:r>
      <w:proofErr w:type="gramStart"/>
      <w:r w:rsidRPr="004E0B0A">
        <w:rPr>
          <w:rFonts w:ascii="Times New Roman" w:hAnsi="Times New Roman" w:cs="Times New Roman"/>
          <w:bCs/>
          <w:color w:val="auto"/>
          <w:kern w:val="0"/>
          <w:sz w:val="28"/>
          <w:szCs w:val="28"/>
        </w:rPr>
        <w:t xml:space="preserve">реализации </w:t>
      </w:r>
      <w:r w:rsidRPr="004E0B0A">
        <w:rPr>
          <w:rFonts w:ascii="Times New Roman" w:hAnsi="Times New Roman" w:cs="Times New Roman"/>
          <w:color w:val="auto"/>
          <w:sz w:val="28"/>
          <w:szCs w:val="28"/>
        </w:rPr>
        <w:t xml:space="preserve"> данного</w:t>
      </w:r>
      <w:proofErr w:type="gramEnd"/>
      <w:r w:rsidRPr="004E0B0A">
        <w:rPr>
          <w:rFonts w:ascii="Times New Roman" w:hAnsi="Times New Roman" w:cs="Times New Roman"/>
          <w:color w:val="auto"/>
          <w:sz w:val="28"/>
          <w:szCs w:val="28"/>
        </w:rPr>
        <w:t xml:space="preserve"> комплекса мероприятий </w:t>
      </w:r>
      <w:r w:rsidR="003164A2">
        <w:rPr>
          <w:rFonts w:ascii="Times New Roman" w:hAnsi="Times New Roman" w:cs="Times New Roman"/>
          <w:color w:val="auto"/>
          <w:sz w:val="28"/>
          <w:szCs w:val="28"/>
        </w:rPr>
        <w:t>был проведен капитальный ремонт шести ранее закрытых  групп в детских дошкольных учреждениях (6 255 830,55 руб.), оснащение игрушками, мебелью, мягким инвентарем девяти ранее закрытых групп (6 179 512,80 руб.). Это позволило предоставить 170 мест для детей.</w:t>
      </w:r>
    </w:p>
    <w:p w:rsidR="003164A2" w:rsidRDefault="003164A2" w:rsidP="004E0B0A">
      <w:pPr>
        <w:pStyle w:val="affff1"/>
        <w:ind w:left="-567" w:firstLine="567"/>
        <w:jc w:val="both"/>
        <w:rPr>
          <w:rFonts w:ascii="Times New Roman" w:hAnsi="Times New Roman" w:cs="Times New Roman"/>
          <w:color w:val="auto"/>
          <w:kern w:val="0"/>
          <w:sz w:val="28"/>
          <w:szCs w:val="28"/>
        </w:rPr>
      </w:pPr>
      <w:r w:rsidRPr="003164A2">
        <w:rPr>
          <w:rFonts w:ascii="Times New Roman" w:hAnsi="Times New Roman" w:cs="Times New Roman"/>
          <w:bCs/>
          <w:color w:val="auto"/>
          <w:kern w:val="0"/>
          <w:sz w:val="28"/>
          <w:szCs w:val="28"/>
        </w:rPr>
        <w:t xml:space="preserve">Кроме этого, </w:t>
      </w:r>
      <w:r w:rsidR="005839AE">
        <w:rPr>
          <w:rFonts w:ascii="Times New Roman" w:hAnsi="Times New Roman" w:cs="Times New Roman"/>
          <w:bCs/>
          <w:color w:val="auto"/>
          <w:kern w:val="0"/>
          <w:sz w:val="28"/>
          <w:szCs w:val="28"/>
        </w:rPr>
        <w:t xml:space="preserve">был </w:t>
      </w:r>
      <w:proofErr w:type="gramStart"/>
      <w:r w:rsidR="005839AE">
        <w:rPr>
          <w:rFonts w:ascii="Times New Roman" w:hAnsi="Times New Roman" w:cs="Times New Roman"/>
          <w:bCs/>
          <w:color w:val="auto"/>
          <w:kern w:val="0"/>
          <w:sz w:val="28"/>
          <w:szCs w:val="28"/>
        </w:rPr>
        <w:t>проведен  выборочный</w:t>
      </w:r>
      <w:proofErr w:type="gramEnd"/>
      <w:r w:rsidR="005839AE">
        <w:rPr>
          <w:rFonts w:ascii="Times New Roman" w:hAnsi="Times New Roman" w:cs="Times New Roman"/>
          <w:bCs/>
          <w:color w:val="auto"/>
          <w:kern w:val="0"/>
          <w:sz w:val="28"/>
          <w:szCs w:val="28"/>
        </w:rPr>
        <w:t xml:space="preserve"> капитальный </w:t>
      </w:r>
      <w:r w:rsidR="005839AE" w:rsidRPr="005839AE">
        <w:rPr>
          <w:rFonts w:ascii="Times New Roman" w:hAnsi="Times New Roman" w:cs="Times New Roman"/>
          <w:color w:val="auto"/>
          <w:kern w:val="0"/>
          <w:sz w:val="28"/>
          <w:szCs w:val="28"/>
        </w:rPr>
        <w:t>ремонт</w:t>
      </w:r>
      <w:r w:rsidR="005839AE">
        <w:rPr>
          <w:rFonts w:ascii="Times New Roman" w:hAnsi="Times New Roman" w:cs="Times New Roman"/>
          <w:color w:val="auto"/>
          <w:kern w:val="0"/>
          <w:sz w:val="28"/>
          <w:szCs w:val="28"/>
        </w:rPr>
        <w:t xml:space="preserve"> </w:t>
      </w:r>
      <w:r w:rsidR="005839AE" w:rsidRPr="005839AE">
        <w:rPr>
          <w:rFonts w:ascii="Times New Roman" w:hAnsi="Times New Roman" w:cs="Times New Roman"/>
          <w:color w:val="auto"/>
          <w:kern w:val="0"/>
          <w:sz w:val="28"/>
          <w:szCs w:val="28"/>
        </w:rPr>
        <w:t>здания  МБОУ  "Лицей № 1"</w:t>
      </w:r>
      <w:r w:rsidR="005839AE">
        <w:rPr>
          <w:rFonts w:ascii="Times New Roman" w:hAnsi="Times New Roman" w:cs="Times New Roman"/>
          <w:color w:val="auto"/>
          <w:kern w:val="0"/>
          <w:sz w:val="28"/>
          <w:szCs w:val="28"/>
        </w:rPr>
        <w:t xml:space="preserve"> – окраска фасада, замена 38 окон, </w:t>
      </w:r>
      <w:r w:rsidR="005839AE">
        <w:rPr>
          <w:rFonts w:ascii="Times New Roman" w:hAnsi="Times New Roman" w:cs="Times New Roman"/>
          <w:bCs/>
          <w:color w:val="auto"/>
          <w:kern w:val="0"/>
          <w:sz w:val="28"/>
          <w:szCs w:val="28"/>
        </w:rPr>
        <w:t xml:space="preserve">выборочный капитальный </w:t>
      </w:r>
      <w:r w:rsidR="005839AE" w:rsidRPr="005839AE">
        <w:rPr>
          <w:rFonts w:ascii="Times New Roman" w:hAnsi="Times New Roman" w:cs="Times New Roman"/>
          <w:color w:val="auto"/>
          <w:kern w:val="0"/>
          <w:sz w:val="28"/>
          <w:szCs w:val="28"/>
        </w:rPr>
        <w:t>ремонт</w:t>
      </w:r>
      <w:r w:rsidR="005839AE">
        <w:rPr>
          <w:rFonts w:ascii="Times New Roman" w:hAnsi="Times New Roman" w:cs="Times New Roman"/>
          <w:color w:val="auto"/>
          <w:kern w:val="0"/>
          <w:sz w:val="28"/>
          <w:szCs w:val="28"/>
        </w:rPr>
        <w:t xml:space="preserve"> </w:t>
      </w:r>
      <w:r w:rsidR="005839AE" w:rsidRPr="005839AE">
        <w:rPr>
          <w:rFonts w:ascii="Times New Roman" w:hAnsi="Times New Roman" w:cs="Times New Roman"/>
          <w:color w:val="auto"/>
          <w:kern w:val="0"/>
          <w:sz w:val="28"/>
          <w:szCs w:val="28"/>
        </w:rPr>
        <w:t xml:space="preserve">здания  МБОУ  </w:t>
      </w:r>
      <w:r w:rsidR="005839AE">
        <w:rPr>
          <w:rFonts w:ascii="Times New Roman" w:hAnsi="Times New Roman" w:cs="Times New Roman"/>
          <w:color w:val="auto"/>
          <w:kern w:val="0"/>
          <w:sz w:val="28"/>
          <w:szCs w:val="28"/>
        </w:rPr>
        <w:t>«Гимназия № 9» - ремонт 2 и 3 этажей (замена окон, покрытие пола керамической плиткой).</w:t>
      </w:r>
    </w:p>
    <w:p w:rsidR="005839AE" w:rsidRPr="001A4EA8" w:rsidRDefault="005839AE" w:rsidP="001A4EA8">
      <w:pPr>
        <w:pStyle w:val="affff1"/>
        <w:ind w:left="-567" w:firstLine="567"/>
        <w:jc w:val="both"/>
        <w:rPr>
          <w:rFonts w:ascii="Times New Roman" w:hAnsi="Times New Roman" w:cs="Times New Roman"/>
          <w:bCs/>
          <w:color w:val="auto"/>
          <w:kern w:val="0"/>
          <w:sz w:val="28"/>
          <w:szCs w:val="28"/>
          <w:u w:val="single"/>
        </w:rPr>
      </w:pPr>
      <w:r w:rsidRPr="005839AE">
        <w:rPr>
          <w:rFonts w:ascii="Times New Roman" w:hAnsi="Times New Roman" w:cs="Times New Roman"/>
          <w:bCs/>
          <w:color w:val="auto"/>
          <w:kern w:val="0"/>
          <w:sz w:val="28"/>
          <w:szCs w:val="28"/>
          <w:u w:val="single"/>
        </w:rPr>
        <w:t>2.Организация и проведение комплекса мероприятий по поддержке молодых дарований, по работе с детьми и молодёжью, по профилактике социально-негативных явлений для несовершеннолетних и молодежи</w:t>
      </w:r>
      <w:r>
        <w:rPr>
          <w:rFonts w:ascii="Times New Roman" w:hAnsi="Times New Roman" w:cs="Times New Roman"/>
          <w:bCs/>
          <w:color w:val="auto"/>
          <w:kern w:val="0"/>
          <w:sz w:val="28"/>
          <w:szCs w:val="28"/>
          <w:u w:val="single"/>
        </w:rPr>
        <w:t>.</w:t>
      </w:r>
      <w:r w:rsidR="001A4EA8">
        <w:rPr>
          <w:rFonts w:ascii="Times New Roman" w:hAnsi="Times New Roman" w:cs="Times New Roman"/>
          <w:bCs/>
          <w:color w:val="auto"/>
          <w:kern w:val="0"/>
          <w:sz w:val="28"/>
          <w:szCs w:val="28"/>
          <w:u w:val="single"/>
        </w:rPr>
        <w:t xml:space="preserve"> </w:t>
      </w:r>
      <w:r w:rsidRPr="001A4EA8">
        <w:rPr>
          <w:rFonts w:ascii="Times New Roman" w:hAnsi="Times New Roman" w:cs="Times New Roman"/>
          <w:bCs/>
          <w:color w:val="auto"/>
          <w:kern w:val="0"/>
          <w:sz w:val="28"/>
          <w:szCs w:val="28"/>
        </w:rPr>
        <w:t>Финансирование комплекса</w:t>
      </w:r>
      <w:r w:rsidRPr="001A4EA8">
        <w:rPr>
          <w:rFonts w:ascii="Times New Roman" w:hAnsi="Times New Roman" w:cs="Times New Roman"/>
          <w:b/>
          <w:bCs/>
          <w:color w:val="auto"/>
          <w:kern w:val="0"/>
          <w:sz w:val="28"/>
          <w:szCs w:val="28"/>
        </w:rPr>
        <w:t xml:space="preserve"> </w:t>
      </w:r>
      <w:r w:rsidRPr="001A4EA8">
        <w:rPr>
          <w:rFonts w:ascii="Times New Roman" w:hAnsi="Times New Roman" w:cs="Times New Roman"/>
          <w:bCs/>
          <w:color w:val="auto"/>
          <w:kern w:val="0"/>
          <w:sz w:val="28"/>
          <w:szCs w:val="28"/>
        </w:rPr>
        <w:t xml:space="preserve">мероприятий составило </w:t>
      </w:r>
      <w:r w:rsidRPr="001A4EA8">
        <w:rPr>
          <w:rFonts w:ascii="Times New Roman" w:hAnsi="Times New Roman" w:cs="Times New Roman"/>
          <w:b/>
          <w:bCs/>
          <w:color w:val="auto"/>
          <w:kern w:val="0"/>
          <w:sz w:val="28"/>
          <w:szCs w:val="28"/>
        </w:rPr>
        <w:t>2 136 073,80 руб.</w:t>
      </w:r>
      <w:r w:rsidR="00802955" w:rsidRPr="001A4EA8">
        <w:rPr>
          <w:rFonts w:ascii="Times New Roman" w:hAnsi="Times New Roman" w:cs="Times New Roman"/>
          <w:b/>
          <w:bCs/>
          <w:color w:val="auto"/>
          <w:kern w:val="0"/>
          <w:sz w:val="28"/>
          <w:szCs w:val="28"/>
        </w:rPr>
        <w:t xml:space="preserve"> </w:t>
      </w:r>
    </w:p>
    <w:p w:rsidR="00802955" w:rsidRDefault="00802955" w:rsidP="005839AE">
      <w:pPr>
        <w:pStyle w:val="affff1"/>
        <w:ind w:left="-567" w:firstLine="567"/>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В результате реализации данного комплекса мероприятий были приобретены:</w:t>
      </w:r>
    </w:p>
    <w:p w:rsidR="00802955" w:rsidRDefault="00802955" w:rsidP="005839AE">
      <w:pPr>
        <w:pStyle w:val="affff1"/>
        <w:ind w:left="-567" w:firstLine="567"/>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 xml:space="preserve">-  </w:t>
      </w:r>
      <w:r w:rsidR="001A4EA8">
        <w:rPr>
          <w:rFonts w:ascii="Times New Roman" w:hAnsi="Times New Roman" w:cs="Times New Roman"/>
          <w:bCs/>
          <w:color w:val="auto"/>
          <w:kern w:val="0"/>
          <w:sz w:val="28"/>
          <w:szCs w:val="28"/>
        </w:rPr>
        <w:t xml:space="preserve">в МБОУ </w:t>
      </w:r>
      <w:r w:rsidR="00E56F10">
        <w:rPr>
          <w:rFonts w:ascii="Times New Roman" w:hAnsi="Times New Roman" w:cs="Times New Roman"/>
          <w:bCs/>
          <w:color w:val="auto"/>
          <w:kern w:val="0"/>
          <w:sz w:val="28"/>
          <w:szCs w:val="28"/>
        </w:rPr>
        <w:t xml:space="preserve">ДОД </w:t>
      </w:r>
      <w:r w:rsidR="001A4EA8">
        <w:rPr>
          <w:rFonts w:ascii="Times New Roman" w:hAnsi="Times New Roman" w:cs="Times New Roman"/>
          <w:bCs/>
          <w:color w:val="auto"/>
          <w:kern w:val="0"/>
          <w:sz w:val="28"/>
          <w:szCs w:val="28"/>
        </w:rPr>
        <w:t xml:space="preserve">«Детская музыкальная школа» </w:t>
      </w:r>
      <w:r w:rsidRPr="00B05F35">
        <w:rPr>
          <w:rFonts w:ascii="Times New Roman" w:hAnsi="Times New Roman" w:cs="Times New Roman"/>
          <w:bCs/>
          <w:color w:val="auto"/>
          <w:kern w:val="0"/>
          <w:sz w:val="28"/>
          <w:szCs w:val="28"/>
        </w:rPr>
        <w:t xml:space="preserve">шесть </w:t>
      </w:r>
      <w:r w:rsidR="00E56F10" w:rsidRPr="00B05F35">
        <w:rPr>
          <w:rFonts w:ascii="Times New Roman" w:hAnsi="Times New Roman" w:cs="Times New Roman"/>
          <w:bCs/>
          <w:color w:val="auto"/>
          <w:kern w:val="0"/>
          <w:sz w:val="28"/>
          <w:szCs w:val="28"/>
        </w:rPr>
        <w:t>пианино</w:t>
      </w:r>
      <w:r>
        <w:rPr>
          <w:rFonts w:ascii="Times New Roman" w:hAnsi="Times New Roman" w:cs="Times New Roman"/>
          <w:bCs/>
          <w:color w:val="auto"/>
          <w:kern w:val="0"/>
          <w:sz w:val="28"/>
          <w:szCs w:val="28"/>
        </w:rPr>
        <w:t xml:space="preserve"> и восемь духовых инструментов (1 667 439,30 руб.)</w:t>
      </w:r>
      <w:r w:rsidR="001A4EA8">
        <w:rPr>
          <w:rFonts w:ascii="Times New Roman" w:hAnsi="Times New Roman" w:cs="Times New Roman"/>
          <w:bCs/>
          <w:color w:val="auto"/>
          <w:kern w:val="0"/>
          <w:sz w:val="28"/>
          <w:szCs w:val="28"/>
        </w:rPr>
        <w:t xml:space="preserve"> для повышения </w:t>
      </w:r>
      <w:proofErr w:type="gramStart"/>
      <w:r w:rsidR="001A4EA8">
        <w:rPr>
          <w:rFonts w:ascii="Times New Roman" w:hAnsi="Times New Roman" w:cs="Times New Roman"/>
          <w:bCs/>
          <w:color w:val="auto"/>
          <w:kern w:val="0"/>
          <w:sz w:val="28"/>
          <w:szCs w:val="28"/>
        </w:rPr>
        <w:t>качества обучения</w:t>
      </w:r>
      <w:proofErr w:type="gramEnd"/>
      <w:r w:rsidR="001A4EA8">
        <w:rPr>
          <w:rFonts w:ascii="Times New Roman" w:hAnsi="Times New Roman" w:cs="Times New Roman"/>
          <w:bCs/>
          <w:color w:val="auto"/>
          <w:kern w:val="0"/>
          <w:sz w:val="28"/>
          <w:szCs w:val="28"/>
        </w:rPr>
        <w:t xml:space="preserve"> обучающихся в учреждении</w:t>
      </w:r>
      <w:r>
        <w:rPr>
          <w:rFonts w:ascii="Times New Roman" w:hAnsi="Times New Roman" w:cs="Times New Roman"/>
          <w:bCs/>
          <w:color w:val="auto"/>
          <w:kern w:val="0"/>
          <w:sz w:val="28"/>
          <w:szCs w:val="28"/>
        </w:rPr>
        <w:t>;</w:t>
      </w:r>
    </w:p>
    <w:p w:rsidR="00802955" w:rsidRDefault="00802955" w:rsidP="005839AE">
      <w:pPr>
        <w:pStyle w:val="affff1"/>
        <w:ind w:left="-567" w:firstLine="567"/>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 xml:space="preserve">- диагностический комплекс «Лира 100» для выявления и предупреждения раннего употребления </w:t>
      </w:r>
      <w:proofErr w:type="spellStart"/>
      <w:r>
        <w:rPr>
          <w:rFonts w:ascii="Times New Roman" w:hAnsi="Times New Roman" w:cs="Times New Roman"/>
          <w:bCs/>
          <w:color w:val="auto"/>
          <w:kern w:val="0"/>
          <w:sz w:val="28"/>
          <w:szCs w:val="28"/>
        </w:rPr>
        <w:t>психоактивных</w:t>
      </w:r>
      <w:proofErr w:type="spellEnd"/>
      <w:r>
        <w:rPr>
          <w:rFonts w:ascii="Times New Roman" w:hAnsi="Times New Roman" w:cs="Times New Roman"/>
          <w:bCs/>
          <w:color w:val="auto"/>
          <w:kern w:val="0"/>
          <w:sz w:val="28"/>
          <w:szCs w:val="28"/>
        </w:rPr>
        <w:t xml:space="preserve"> веществ подростками и молодёжью. Аппарат </w:t>
      </w:r>
      <w:r>
        <w:rPr>
          <w:rFonts w:ascii="Times New Roman" w:hAnsi="Times New Roman" w:cs="Times New Roman"/>
          <w:bCs/>
          <w:color w:val="auto"/>
          <w:kern w:val="0"/>
          <w:sz w:val="28"/>
          <w:szCs w:val="28"/>
        </w:rPr>
        <w:lastRenderedPageBreak/>
        <w:t>используется региональным представителем по профилактике наркомании в учебных учреждениях города</w:t>
      </w:r>
      <w:r w:rsidR="001A4EA8">
        <w:rPr>
          <w:rFonts w:ascii="Times New Roman" w:hAnsi="Times New Roman" w:cs="Times New Roman"/>
          <w:bCs/>
          <w:color w:val="auto"/>
          <w:kern w:val="0"/>
          <w:sz w:val="28"/>
          <w:szCs w:val="28"/>
        </w:rPr>
        <w:t xml:space="preserve"> (138 000 рублей).</w:t>
      </w:r>
    </w:p>
    <w:p w:rsidR="005839AE" w:rsidRDefault="001A4EA8" w:rsidP="004E0B0A">
      <w:pPr>
        <w:pStyle w:val="affff1"/>
        <w:ind w:left="-567" w:firstLine="567"/>
        <w:jc w:val="both"/>
        <w:rPr>
          <w:rFonts w:ascii="Times New Roman" w:hAnsi="Times New Roman" w:cs="Times New Roman"/>
          <w:color w:val="auto"/>
          <w:kern w:val="0"/>
          <w:sz w:val="28"/>
          <w:szCs w:val="28"/>
        </w:rPr>
      </w:pPr>
      <w:r w:rsidRPr="001A4EA8">
        <w:rPr>
          <w:rFonts w:ascii="Times New Roman" w:hAnsi="Times New Roman" w:cs="Times New Roman"/>
          <w:color w:val="auto"/>
          <w:kern w:val="0"/>
          <w:sz w:val="28"/>
          <w:szCs w:val="28"/>
        </w:rPr>
        <w:t>Был проведен выборочный капитальный ремонт здания</w:t>
      </w:r>
      <w:r w:rsidR="00AD1999">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 xml:space="preserve"> замена </w:t>
      </w:r>
      <w:r w:rsidR="00B05F35">
        <w:rPr>
          <w:rFonts w:ascii="Times New Roman" w:hAnsi="Times New Roman" w:cs="Times New Roman"/>
          <w:color w:val="auto"/>
          <w:kern w:val="0"/>
          <w:sz w:val="28"/>
          <w:szCs w:val="28"/>
        </w:rPr>
        <w:t>24</w:t>
      </w:r>
      <w:r>
        <w:rPr>
          <w:rFonts w:ascii="Times New Roman" w:hAnsi="Times New Roman" w:cs="Times New Roman"/>
          <w:color w:val="auto"/>
          <w:kern w:val="0"/>
          <w:sz w:val="28"/>
          <w:szCs w:val="28"/>
        </w:rPr>
        <w:t xml:space="preserve"> оконных блоков в спортивном клубе «Сокол» МБУ «Спортивно-культурный центр» (330 634,50 руб.).</w:t>
      </w:r>
    </w:p>
    <w:p w:rsidR="001A4EA8" w:rsidRPr="001A4EA8" w:rsidRDefault="001A4EA8" w:rsidP="001A4EA8">
      <w:pPr>
        <w:pStyle w:val="affff1"/>
        <w:ind w:left="-567" w:firstLine="567"/>
        <w:jc w:val="both"/>
        <w:rPr>
          <w:rFonts w:ascii="Times New Roman" w:hAnsi="Times New Roman" w:cs="Times New Roman"/>
          <w:bCs/>
          <w:color w:val="auto"/>
          <w:kern w:val="0"/>
          <w:sz w:val="28"/>
          <w:szCs w:val="28"/>
          <w:u w:val="single"/>
        </w:rPr>
      </w:pPr>
      <w:r w:rsidRPr="001A4EA8">
        <w:rPr>
          <w:rFonts w:ascii="Times New Roman" w:hAnsi="Times New Roman" w:cs="Times New Roman"/>
          <w:bCs/>
          <w:color w:val="auto"/>
          <w:kern w:val="0"/>
          <w:sz w:val="28"/>
          <w:szCs w:val="28"/>
          <w:u w:val="single"/>
        </w:rPr>
        <w:t>3.Организация и проведение работ по благоустройству территории городского округа</w:t>
      </w:r>
      <w:r>
        <w:rPr>
          <w:rFonts w:ascii="Times New Roman" w:hAnsi="Times New Roman" w:cs="Times New Roman"/>
          <w:bCs/>
          <w:color w:val="auto"/>
          <w:kern w:val="0"/>
          <w:sz w:val="28"/>
          <w:szCs w:val="28"/>
          <w:u w:val="single"/>
        </w:rPr>
        <w:t xml:space="preserve">. </w:t>
      </w:r>
      <w:r w:rsidRPr="001A4EA8">
        <w:rPr>
          <w:rFonts w:ascii="Times New Roman" w:hAnsi="Times New Roman" w:cs="Times New Roman"/>
          <w:bCs/>
          <w:color w:val="auto"/>
          <w:kern w:val="0"/>
          <w:sz w:val="28"/>
          <w:szCs w:val="28"/>
        </w:rPr>
        <w:t>Финансирование комплекса</w:t>
      </w:r>
      <w:r w:rsidRPr="001A4EA8">
        <w:rPr>
          <w:rFonts w:ascii="Times New Roman" w:hAnsi="Times New Roman" w:cs="Times New Roman"/>
          <w:b/>
          <w:bCs/>
          <w:color w:val="auto"/>
          <w:kern w:val="0"/>
          <w:sz w:val="28"/>
          <w:szCs w:val="28"/>
        </w:rPr>
        <w:t xml:space="preserve"> </w:t>
      </w:r>
      <w:r w:rsidRPr="001A4EA8">
        <w:rPr>
          <w:rFonts w:ascii="Times New Roman" w:hAnsi="Times New Roman" w:cs="Times New Roman"/>
          <w:bCs/>
          <w:color w:val="auto"/>
          <w:kern w:val="0"/>
          <w:sz w:val="28"/>
          <w:szCs w:val="28"/>
        </w:rPr>
        <w:t xml:space="preserve">мероприятий составило </w:t>
      </w:r>
      <w:r>
        <w:rPr>
          <w:rFonts w:ascii="Times New Roman" w:hAnsi="Times New Roman" w:cs="Times New Roman"/>
          <w:b/>
          <w:bCs/>
          <w:color w:val="auto"/>
          <w:kern w:val="0"/>
          <w:sz w:val="28"/>
          <w:szCs w:val="28"/>
        </w:rPr>
        <w:t>8 409 752,66</w:t>
      </w:r>
      <w:r w:rsidRPr="001A4EA8">
        <w:rPr>
          <w:rFonts w:ascii="Times New Roman" w:hAnsi="Times New Roman" w:cs="Times New Roman"/>
          <w:b/>
          <w:bCs/>
          <w:color w:val="auto"/>
          <w:kern w:val="0"/>
          <w:sz w:val="28"/>
          <w:szCs w:val="28"/>
        </w:rPr>
        <w:t xml:space="preserve"> руб. </w:t>
      </w:r>
    </w:p>
    <w:p w:rsidR="001A4EA8" w:rsidRDefault="001A4EA8" w:rsidP="004E0B0A">
      <w:pPr>
        <w:pStyle w:val="affff1"/>
        <w:ind w:left="-567" w:firstLine="567"/>
        <w:jc w:val="both"/>
        <w:rPr>
          <w:rFonts w:ascii="Times New Roman" w:hAnsi="Times New Roman" w:cs="Times New Roman"/>
          <w:bCs/>
          <w:color w:val="auto"/>
          <w:kern w:val="0"/>
          <w:sz w:val="28"/>
          <w:szCs w:val="28"/>
        </w:rPr>
      </w:pPr>
      <w:r>
        <w:rPr>
          <w:rFonts w:ascii="Times New Roman" w:hAnsi="Times New Roman" w:cs="Times New Roman"/>
          <w:bCs/>
          <w:color w:val="auto"/>
          <w:kern w:val="0"/>
          <w:sz w:val="28"/>
          <w:szCs w:val="28"/>
        </w:rPr>
        <w:t xml:space="preserve">В результате реализации данного комплекса мероприятий </w:t>
      </w:r>
      <w:r w:rsidRPr="001A4EA8">
        <w:rPr>
          <w:rFonts w:ascii="Times New Roman" w:hAnsi="Times New Roman" w:cs="Times New Roman"/>
          <w:bCs/>
          <w:color w:val="auto"/>
          <w:kern w:val="0"/>
          <w:sz w:val="28"/>
          <w:szCs w:val="28"/>
        </w:rPr>
        <w:t>были проведены</w:t>
      </w:r>
      <w:r>
        <w:rPr>
          <w:rFonts w:ascii="Times New Roman" w:hAnsi="Times New Roman" w:cs="Times New Roman"/>
          <w:bCs/>
          <w:color w:val="auto"/>
          <w:kern w:val="0"/>
          <w:sz w:val="28"/>
          <w:szCs w:val="28"/>
        </w:rPr>
        <w:t xml:space="preserve"> работы:</w:t>
      </w:r>
    </w:p>
    <w:p w:rsidR="001A4EA8" w:rsidRDefault="001A4EA8" w:rsidP="004E0B0A">
      <w:pPr>
        <w:pStyle w:val="affff1"/>
        <w:ind w:left="-567" w:firstLine="567"/>
        <w:jc w:val="both"/>
        <w:rPr>
          <w:rFonts w:ascii="Times New Roman" w:hAnsi="Times New Roman" w:cs="Times New Roman"/>
          <w:color w:val="auto"/>
          <w:kern w:val="0"/>
          <w:sz w:val="28"/>
          <w:szCs w:val="28"/>
        </w:rPr>
      </w:pPr>
      <w:r>
        <w:rPr>
          <w:rFonts w:ascii="Times New Roman" w:hAnsi="Times New Roman" w:cs="Times New Roman"/>
          <w:bCs/>
          <w:color w:val="auto"/>
          <w:kern w:val="0"/>
          <w:sz w:val="28"/>
          <w:szCs w:val="28"/>
        </w:rPr>
        <w:t>- по и</w:t>
      </w:r>
      <w:r w:rsidRPr="001A4EA8">
        <w:rPr>
          <w:rFonts w:ascii="Times New Roman" w:hAnsi="Times New Roman" w:cs="Times New Roman"/>
          <w:color w:val="auto"/>
          <w:kern w:val="0"/>
          <w:sz w:val="28"/>
          <w:szCs w:val="28"/>
        </w:rPr>
        <w:t>зготовлени</w:t>
      </w:r>
      <w:r>
        <w:rPr>
          <w:rFonts w:ascii="Times New Roman" w:hAnsi="Times New Roman" w:cs="Times New Roman"/>
          <w:color w:val="auto"/>
          <w:kern w:val="0"/>
          <w:sz w:val="28"/>
          <w:szCs w:val="28"/>
        </w:rPr>
        <w:t>ю</w:t>
      </w:r>
      <w:r w:rsidRPr="001A4EA8">
        <w:rPr>
          <w:rFonts w:ascii="Times New Roman" w:hAnsi="Times New Roman" w:cs="Times New Roman"/>
          <w:color w:val="auto"/>
          <w:kern w:val="0"/>
          <w:sz w:val="28"/>
          <w:szCs w:val="28"/>
        </w:rPr>
        <w:t xml:space="preserve"> и установк</w:t>
      </w:r>
      <w:r>
        <w:rPr>
          <w:rFonts w:ascii="Times New Roman" w:hAnsi="Times New Roman" w:cs="Times New Roman"/>
          <w:color w:val="auto"/>
          <w:kern w:val="0"/>
          <w:sz w:val="28"/>
          <w:szCs w:val="28"/>
        </w:rPr>
        <w:t>е</w:t>
      </w:r>
      <w:r w:rsidRPr="001A4EA8">
        <w:rPr>
          <w:rFonts w:ascii="Times New Roman" w:hAnsi="Times New Roman" w:cs="Times New Roman"/>
          <w:color w:val="auto"/>
          <w:kern w:val="0"/>
          <w:sz w:val="28"/>
          <w:szCs w:val="28"/>
        </w:rPr>
        <w:t xml:space="preserve"> на территории Верхнего и Нижнего парков, вдоль Комсомольского </w:t>
      </w:r>
      <w:proofErr w:type="spellStart"/>
      <w:r w:rsidRPr="001A4EA8">
        <w:rPr>
          <w:rFonts w:ascii="Times New Roman" w:hAnsi="Times New Roman" w:cs="Times New Roman"/>
          <w:color w:val="auto"/>
          <w:kern w:val="0"/>
          <w:sz w:val="28"/>
          <w:szCs w:val="28"/>
        </w:rPr>
        <w:t>пр</w:t>
      </w:r>
      <w:proofErr w:type="spellEnd"/>
      <w:r w:rsidRPr="001A4EA8">
        <w:rPr>
          <w:rFonts w:ascii="Times New Roman" w:hAnsi="Times New Roman" w:cs="Times New Roman"/>
          <w:color w:val="auto"/>
          <w:kern w:val="0"/>
          <w:sz w:val="28"/>
          <w:szCs w:val="28"/>
        </w:rPr>
        <w:t xml:space="preserve">-та </w:t>
      </w:r>
      <w:r>
        <w:rPr>
          <w:rFonts w:ascii="Times New Roman" w:hAnsi="Times New Roman" w:cs="Times New Roman"/>
          <w:color w:val="auto"/>
          <w:kern w:val="0"/>
          <w:sz w:val="28"/>
          <w:szCs w:val="28"/>
        </w:rPr>
        <w:t xml:space="preserve">38 </w:t>
      </w:r>
      <w:r w:rsidRPr="001A4EA8">
        <w:rPr>
          <w:rFonts w:ascii="Times New Roman" w:hAnsi="Times New Roman" w:cs="Times New Roman"/>
          <w:color w:val="auto"/>
          <w:kern w:val="0"/>
          <w:sz w:val="28"/>
          <w:szCs w:val="28"/>
        </w:rPr>
        <w:t xml:space="preserve">скамеек, </w:t>
      </w:r>
      <w:r>
        <w:rPr>
          <w:rFonts w:ascii="Times New Roman" w:hAnsi="Times New Roman" w:cs="Times New Roman"/>
          <w:color w:val="auto"/>
          <w:kern w:val="0"/>
          <w:sz w:val="28"/>
          <w:szCs w:val="28"/>
        </w:rPr>
        <w:t xml:space="preserve">72 </w:t>
      </w:r>
      <w:r w:rsidRPr="001A4EA8">
        <w:rPr>
          <w:rFonts w:ascii="Times New Roman" w:hAnsi="Times New Roman" w:cs="Times New Roman"/>
          <w:color w:val="auto"/>
          <w:kern w:val="0"/>
          <w:sz w:val="28"/>
          <w:szCs w:val="28"/>
        </w:rPr>
        <w:t>урн</w:t>
      </w:r>
      <w:r>
        <w:rPr>
          <w:rFonts w:ascii="Times New Roman" w:hAnsi="Times New Roman" w:cs="Times New Roman"/>
          <w:color w:val="auto"/>
          <w:kern w:val="0"/>
          <w:sz w:val="28"/>
          <w:szCs w:val="28"/>
        </w:rPr>
        <w:t xml:space="preserve"> (</w:t>
      </w:r>
      <w:r w:rsidR="00AD1999">
        <w:rPr>
          <w:rFonts w:ascii="Times New Roman" w:hAnsi="Times New Roman" w:cs="Times New Roman"/>
          <w:color w:val="auto"/>
          <w:kern w:val="0"/>
          <w:sz w:val="28"/>
          <w:szCs w:val="28"/>
        </w:rPr>
        <w:t>572 800,00</w:t>
      </w:r>
      <w:r>
        <w:rPr>
          <w:rFonts w:ascii="Times New Roman" w:hAnsi="Times New Roman" w:cs="Times New Roman"/>
          <w:color w:val="auto"/>
          <w:kern w:val="0"/>
          <w:sz w:val="28"/>
          <w:szCs w:val="28"/>
        </w:rPr>
        <w:t xml:space="preserve"> руб.);</w:t>
      </w:r>
    </w:p>
    <w:p w:rsidR="001A4EA8" w:rsidRDefault="001A4EA8" w:rsidP="004E0B0A">
      <w:pPr>
        <w:pStyle w:val="affff1"/>
        <w:ind w:left="-567" w:firstLine="567"/>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б</w:t>
      </w:r>
      <w:r w:rsidRPr="001A4EA8">
        <w:rPr>
          <w:rFonts w:ascii="Times New Roman" w:hAnsi="Times New Roman" w:cs="Times New Roman"/>
          <w:color w:val="auto"/>
          <w:kern w:val="0"/>
          <w:sz w:val="28"/>
          <w:szCs w:val="28"/>
        </w:rPr>
        <w:t>лагоустройств</w:t>
      </w:r>
      <w:r>
        <w:rPr>
          <w:rFonts w:ascii="Times New Roman" w:hAnsi="Times New Roman" w:cs="Times New Roman"/>
          <w:color w:val="auto"/>
          <w:kern w:val="0"/>
          <w:sz w:val="28"/>
          <w:szCs w:val="28"/>
        </w:rPr>
        <w:t>у</w:t>
      </w:r>
      <w:r w:rsidRPr="001A4EA8">
        <w:rPr>
          <w:rFonts w:ascii="Times New Roman" w:hAnsi="Times New Roman" w:cs="Times New Roman"/>
          <w:color w:val="auto"/>
          <w:kern w:val="0"/>
          <w:sz w:val="28"/>
          <w:szCs w:val="28"/>
        </w:rPr>
        <w:t xml:space="preserve"> прилегающей территории к МБКДУ "Дворец культуры"</w:t>
      </w:r>
      <w:r>
        <w:rPr>
          <w:rFonts w:ascii="Times New Roman" w:hAnsi="Times New Roman" w:cs="Times New Roman"/>
          <w:color w:val="auto"/>
          <w:kern w:val="0"/>
          <w:sz w:val="28"/>
          <w:szCs w:val="28"/>
        </w:rPr>
        <w:t xml:space="preserve"> (</w:t>
      </w:r>
      <w:r w:rsidR="00AD1999">
        <w:rPr>
          <w:rFonts w:ascii="Times New Roman" w:hAnsi="Times New Roman" w:cs="Times New Roman"/>
          <w:color w:val="auto"/>
          <w:kern w:val="0"/>
          <w:sz w:val="28"/>
          <w:szCs w:val="28"/>
        </w:rPr>
        <w:t>1 117 192,66</w:t>
      </w:r>
      <w:r w:rsidRPr="001A4EA8">
        <w:rPr>
          <w:rFonts w:ascii="Times New Roman" w:hAnsi="Times New Roman" w:cs="Times New Roman"/>
          <w:color w:val="auto"/>
          <w:kern w:val="0"/>
          <w:sz w:val="28"/>
          <w:szCs w:val="28"/>
        </w:rPr>
        <w:t xml:space="preserve"> руб.)</w:t>
      </w:r>
      <w:r>
        <w:rPr>
          <w:rFonts w:ascii="Times New Roman" w:hAnsi="Times New Roman" w:cs="Times New Roman"/>
          <w:color w:val="auto"/>
          <w:kern w:val="0"/>
          <w:sz w:val="28"/>
          <w:szCs w:val="28"/>
        </w:rPr>
        <w:t xml:space="preserve">. На площади в </w:t>
      </w:r>
      <w:r w:rsidRPr="001A4EA8">
        <w:rPr>
          <w:rFonts w:ascii="Times New Roman" w:hAnsi="Times New Roman" w:cs="Times New Roman"/>
          <w:color w:val="auto"/>
          <w:kern w:val="0"/>
          <w:sz w:val="28"/>
          <w:szCs w:val="28"/>
        </w:rPr>
        <w:t xml:space="preserve">231 </w:t>
      </w:r>
      <w:proofErr w:type="spellStart"/>
      <w:r w:rsidRPr="001A4EA8">
        <w:rPr>
          <w:rFonts w:ascii="Times New Roman" w:hAnsi="Times New Roman" w:cs="Times New Roman"/>
          <w:color w:val="auto"/>
          <w:kern w:val="0"/>
          <w:sz w:val="28"/>
          <w:szCs w:val="28"/>
        </w:rPr>
        <w:t>кв.м</w:t>
      </w:r>
      <w:proofErr w:type="spellEnd"/>
      <w:r w:rsidRPr="001A4EA8">
        <w:rPr>
          <w:rFonts w:ascii="Times New Roman" w:hAnsi="Times New Roman" w:cs="Times New Roman"/>
          <w:color w:val="auto"/>
          <w:kern w:val="0"/>
          <w:sz w:val="28"/>
          <w:szCs w:val="28"/>
        </w:rPr>
        <w:t>.</w:t>
      </w:r>
      <w:r>
        <w:rPr>
          <w:rFonts w:ascii="Times New Roman" w:hAnsi="Times New Roman" w:cs="Times New Roman"/>
          <w:color w:val="auto"/>
          <w:kern w:val="0"/>
          <w:sz w:val="28"/>
          <w:szCs w:val="28"/>
        </w:rPr>
        <w:t xml:space="preserve"> разбит сквер: спланированы дорожки, клумбы, посажены деревья, установлены светильники. В весеннее время будут установлены лавочки и урны.</w:t>
      </w:r>
    </w:p>
    <w:p w:rsidR="001A4EA8" w:rsidRDefault="001A4EA8" w:rsidP="004E0B0A">
      <w:pPr>
        <w:pStyle w:val="affff1"/>
        <w:ind w:left="-567" w:firstLine="567"/>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Кроме этого, были приобретены 22 </w:t>
      </w:r>
      <w:r w:rsidR="006034D1">
        <w:rPr>
          <w:rFonts w:ascii="Times New Roman" w:hAnsi="Times New Roman" w:cs="Times New Roman"/>
          <w:color w:val="auto"/>
          <w:kern w:val="0"/>
          <w:sz w:val="28"/>
          <w:szCs w:val="28"/>
        </w:rPr>
        <w:t xml:space="preserve">сертифицированных </w:t>
      </w:r>
      <w:r>
        <w:rPr>
          <w:rFonts w:ascii="Times New Roman" w:hAnsi="Times New Roman" w:cs="Times New Roman"/>
          <w:color w:val="auto"/>
          <w:kern w:val="0"/>
          <w:sz w:val="28"/>
          <w:szCs w:val="28"/>
        </w:rPr>
        <w:t>детских игровых городка</w:t>
      </w:r>
      <w:r w:rsidR="006034D1">
        <w:rPr>
          <w:rFonts w:ascii="Times New Roman" w:hAnsi="Times New Roman" w:cs="Times New Roman"/>
          <w:color w:val="auto"/>
          <w:kern w:val="0"/>
          <w:sz w:val="28"/>
          <w:szCs w:val="28"/>
        </w:rPr>
        <w:t xml:space="preserve"> (2 620 360,0 руб.)</w:t>
      </w:r>
      <w:r>
        <w:rPr>
          <w:rFonts w:ascii="Times New Roman" w:hAnsi="Times New Roman" w:cs="Times New Roman"/>
          <w:color w:val="auto"/>
          <w:kern w:val="0"/>
          <w:sz w:val="28"/>
          <w:szCs w:val="28"/>
        </w:rPr>
        <w:t xml:space="preserve">, которые </w:t>
      </w:r>
      <w:r w:rsidR="006034D1">
        <w:rPr>
          <w:rFonts w:ascii="Times New Roman" w:hAnsi="Times New Roman" w:cs="Times New Roman"/>
          <w:color w:val="auto"/>
          <w:kern w:val="0"/>
          <w:sz w:val="28"/>
          <w:szCs w:val="28"/>
        </w:rPr>
        <w:t>весной 2014 года</w:t>
      </w:r>
      <w:r>
        <w:rPr>
          <w:rFonts w:ascii="Times New Roman" w:hAnsi="Times New Roman" w:cs="Times New Roman"/>
          <w:color w:val="auto"/>
          <w:kern w:val="0"/>
          <w:sz w:val="28"/>
          <w:szCs w:val="28"/>
        </w:rPr>
        <w:t xml:space="preserve"> будут установлены во дворах многоквартирных жилых домов.</w:t>
      </w:r>
    </w:p>
    <w:p w:rsidR="006034D1" w:rsidRPr="006034D1" w:rsidRDefault="006034D1" w:rsidP="004E0B0A">
      <w:pPr>
        <w:pStyle w:val="affff1"/>
        <w:ind w:left="-567" w:firstLine="567"/>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Также проведен т</w:t>
      </w:r>
      <w:r w:rsidRPr="006034D1">
        <w:rPr>
          <w:rFonts w:ascii="Times New Roman" w:hAnsi="Times New Roman" w:cs="Times New Roman"/>
          <w:color w:val="auto"/>
          <w:kern w:val="0"/>
          <w:sz w:val="28"/>
          <w:szCs w:val="28"/>
        </w:rPr>
        <w:t xml:space="preserve">екущий ремонт ограждения (324 </w:t>
      </w:r>
      <w:proofErr w:type="spellStart"/>
      <w:r w:rsidRPr="006034D1">
        <w:rPr>
          <w:rFonts w:ascii="Times New Roman" w:hAnsi="Times New Roman" w:cs="Times New Roman"/>
          <w:color w:val="auto"/>
          <w:kern w:val="0"/>
          <w:sz w:val="28"/>
          <w:szCs w:val="28"/>
        </w:rPr>
        <w:t>п.м</w:t>
      </w:r>
      <w:proofErr w:type="spellEnd"/>
      <w:r w:rsidRPr="006034D1">
        <w:rPr>
          <w:rFonts w:ascii="Times New Roman" w:hAnsi="Times New Roman" w:cs="Times New Roman"/>
          <w:color w:val="auto"/>
          <w:kern w:val="0"/>
          <w:sz w:val="28"/>
          <w:szCs w:val="28"/>
        </w:rPr>
        <w:t xml:space="preserve">.) на автодорожном путепроводе от пересечения М-53 "Байкал" и ул. Бабушкина до ул. Клары Цеткин в направлении городского кладбища </w:t>
      </w:r>
      <w:r>
        <w:rPr>
          <w:rFonts w:ascii="Times New Roman" w:hAnsi="Times New Roman" w:cs="Times New Roman"/>
          <w:color w:val="auto"/>
          <w:kern w:val="0"/>
          <w:sz w:val="28"/>
          <w:szCs w:val="28"/>
        </w:rPr>
        <w:t>(</w:t>
      </w:r>
      <w:r w:rsidR="00AD1999">
        <w:rPr>
          <w:rFonts w:ascii="Times New Roman" w:hAnsi="Times New Roman" w:cs="Times New Roman"/>
          <w:color w:val="auto"/>
          <w:kern w:val="0"/>
          <w:sz w:val="28"/>
          <w:szCs w:val="28"/>
        </w:rPr>
        <w:t>616 900,00</w:t>
      </w:r>
      <w:r>
        <w:rPr>
          <w:rFonts w:ascii="Times New Roman" w:hAnsi="Times New Roman" w:cs="Times New Roman"/>
          <w:color w:val="auto"/>
          <w:kern w:val="0"/>
          <w:sz w:val="28"/>
          <w:szCs w:val="28"/>
        </w:rPr>
        <w:t xml:space="preserve"> руб.) – восстановлено ограждение протяженностью 324 </w:t>
      </w:r>
      <w:proofErr w:type="spellStart"/>
      <w:r>
        <w:rPr>
          <w:rFonts w:ascii="Times New Roman" w:hAnsi="Times New Roman" w:cs="Times New Roman"/>
          <w:color w:val="auto"/>
          <w:kern w:val="0"/>
          <w:sz w:val="28"/>
          <w:szCs w:val="28"/>
        </w:rPr>
        <w:t>п.м</w:t>
      </w:r>
      <w:proofErr w:type="spellEnd"/>
      <w:r>
        <w:rPr>
          <w:rFonts w:ascii="Times New Roman" w:hAnsi="Times New Roman" w:cs="Times New Roman"/>
          <w:color w:val="auto"/>
          <w:kern w:val="0"/>
          <w:sz w:val="28"/>
          <w:szCs w:val="28"/>
        </w:rPr>
        <w:t>.</w:t>
      </w:r>
    </w:p>
    <w:p w:rsidR="006034D1" w:rsidRPr="006034D1" w:rsidRDefault="006034D1" w:rsidP="004E0B0A">
      <w:pPr>
        <w:pStyle w:val="affff1"/>
        <w:ind w:left="-567" w:firstLine="567"/>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Проведен т</w:t>
      </w:r>
      <w:r w:rsidRPr="006034D1">
        <w:rPr>
          <w:rFonts w:ascii="Times New Roman" w:hAnsi="Times New Roman" w:cs="Times New Roman"/>
          <w:color w:val="auto"/>
          <w:kern w:val="0"/>
          <w:sz w:val="28"/>
          <w:szCs w:val="28"/>
        </w:rPr>
        <w:t xml:space="preserve">екущий ремонт пешеходных дорожек по </w:t>
      </w:r>
      <w:proofErr w:type="spellStart"/>
      <w:r w:rsidRPr="006034D1">
        <w:rPr>
          <w:rFonts w:ascii="Times New Roman" w:hAnsi="Times New Roman" w:cs="Times New Roman"/>
          <w:color w:val="auto"/>
          <w:kern w:val="0"/>
          <w:sz w:val="28"/>
          <w:szCs w:val="28"/>
        </w:rPr>
        <w:t>пр</w:t>
      </w:r>
      <w:proofErr w:type="spellEnd"/>
      <w:r w:rsidRPr="006034D1">
        <w:rPr>
          <w:rFonts w:ascii="Times New Roman" w:hAnsi="Times New Roman" w:cs="Times New Roman"/>
          <w:color w:val="auto"/>
          <w:kern w:val="0"/>
          <w:sz w:val="28"/>
          <w:szCs w:val="28"/>
        </w:rPr>
        <w:t xml:space="preserve">-ту Космонавтов, </w:t>
      </w:r>
      <w:proofErr w:type="spellStart"/>
      <w:r w:rsidRPr="006034D1">
        <w:rPr>
          <w:rFonts w:ascii="Times New Roman" w:hAnsi="Times New Roman" w:cs="Times New Roman"/>
          <w:color w:val="auto"/>
          <w:kern w:val="0"/>
          <w:sz w:val="28"/>
          <w:szCs w:val="28"/>
        </w:rPr>
        <w:t>пр</w:t>
      </w:r>
      <w:proofErr w:type="spellEnd"/>
      <w:r w:rsidRPr="006034D1">
        <w:rPr>
          <w:rFonts w:ascii="Times New Roman" w:hAnsi="Times New Roman" w:cs="Times New Roman"/>
          <w:color w:val="auto"/>
          <w:kern w:val="0"/>
          <w:sz w:val="28"/>
          <w:szCs w:val="28"/>
        </w:rPr>
        <w:t xml:space="preserve">-ту Комсомольский </w:t>
      </w:r>
      <w:r>
        <w:rPr>
          <w:rFonts w:ascii="Times New Roman" w:hAnsi="Times New Roman" w:cs="Times New Roman"/>
          <w:color w:val="auto"/>
          <w:kern w:val="0"/>
          <w:sz w:val="28"/>
          <w:szCs w:val="28"/>
        </w:rPr>
        <w:t>(</w:t>
      </w:r>
      <w:proofErr w:type="gramStart"/>
      <w:r>
        <w:rPr>
          <w:rFonts w:ascii="Times New Roman" w:hAnsi="Times New Roman" w:cs="Times New Roman"/>
          <w:color w:val="auto"/>
          <w:kern w:val="0"/>
          <w:sz w:val="28"/>
          <w:szCs w:val="28"/>
        </w:rPr>
        <w:t>3 </w:t>
      </w:r>
      <w:r w:rsidR="00AD1999">
        <w:rPr>
          <w:rFonts w:ascii="Times New Roman" w:hAnsi="Times New Roman" w:cs="Times New Roman"/>
          <w:color w:val="auto"/>
          <w:kern w:val="0"/>
          <w:sz w:val="28"/>
          <w:szCs w:val="28"/>
        </w:rPr>
        <w:t xml:space="preserve"> 482</w:t>
      </w:r>
      <w:proofErr w:type="gramEnd"/>
      <w:r w:rsidR="00AD1999">
        <w:rPr>
          <w:rFonts w:ascii="Times New Roman" w:hAnsi="Times New Roman" w:cs="Times New Roman"/>
          <w:color w:val="auto"/>
          <w:kern w:val="0"/>
          <w:sz w:val="28"/>
          <w:szCs w:val="28"/>
        </w:rPr>
        <w:t xml:space="preserve"> 500</w:t>
      </w:r>
      <w:r>
        <w:rPr>
          <w:rFonts w:ascii="Times New Roman" w:hAnsi="Times New Roman" w:cs="Times New Roman"/>
          <w:color w:val="auto"/>
          <w:kern w:val="0"/>
          <w:sz w:val="28"/>
          <w:szCs w:val="28"/>
        </w:rPr>
        <w:t xml:space="preserve"> руб.) на площади 8000 </w:t>
      </w:r>
      <w:proofErr w:type="spellStart"/>
      <w:r>
        <w:rPr>
          <w:rFonts w:ascii="Times New Roman" w:hAnsi="Times New Roman" w:cs="Times New Roman"/>
          <w:color w:val="auto"/>
          <w:kern w:val="0"/>
          <w:sz w:val="28"/>
          <w:szCs w:val="28"/>
        </w:rPr>
        <w:t>кв.м</w:t>
      </w:r>
      <w:proofErr w:type="spellEnd"/>
      <w:r>
        <w:rPr>
          <w:rFonts w:ascii="Times New Roman" w:hAnsi="Times New Roman" w:cs="Times New Roman"/>
          <w:color w:val="auto"/>
          <w:kern w:val="0"/>
          <w:sz w:val="28"/>
          <w:szCs w:val="28"/>
        </w:rPr>
        <w:t>.</w:t>
      </w:r>
    </w:p>
    <w:p w:rsidR="006034D1" w:rsidRPr="006034D1" w:rsidRDefault="006034D1" w:rsidP="004E0B0A">
      <w:pPr>
        <w:pStyle w:val="affff1"/>
        <w:ind w:left="-567" w:firstLine="567"/>
        <w:jc w:val="both"/>
        <w:rPr>
          <w:rFonts w:ascii="Times New Roman" w:hAnsi="Times New Roman" w:cs="Times New Roman"/>
          <w:color w:val="auto"/>
          <w:kern w:val="0"/>
          <w:sz w:val="28"/>
          <w:szCs w:val="28"/>
        </w:rPr>
      </w:pPr>
    </w:p>
    <w:p w:rsidR="006034D1" w:rsidRDefault="006034D1" w:rsidP="004E0B0A">
      <w:pPr>
        <w:pStyle w:val="affff1"/>
        <w:ind w:left="-567" w:firstLine="567"/>
        <w:jc w:val="both"/>
        <w:rPr>
          <w:rFonts w:ascii="Times New Roman" w:hAnsi="Times New Roman" w:cs="Times New Roman"/>
          <w:bCs/>
          <w:color w:val="auto"/>
          <w:kern w:val="0"/>
          <w:sz w:val="28"/>
          <w:szCs w:val="28"/>
          <w:u w:val="single"/>
        </w:rPr>
      </w:pPr>
      <w:r w:rsidRPr="006034D1">
        <w:rPr>
          <w:rFonts w:ascii="Times New Roman" w:hAnsi="Times New Roman" w:cs="Times New Roman"/>
          <w:bCs/>
          <w:color w:val="auto"/>
          <w:kern w:val="0"/>
          <w:sz w:val="28"/>
          <w:szCs w:val="28"/>
          <w:u w:val="single"/>
        </w:rPr>
        <w:t>4. Текущий ремонт 12 кровель на муниципальном жилом фонде города</w:t>
      </w:r>
      <w:r>
        <w:rPr>
          <w:rFonts w:ascii="Times New Roman" w:hAnsi="Times New Roman" w:cs="Times New Roman"/>
          <w:bCs/>
          <w:color w:val="auto"/>
          <w:kern w:val="0"/>
          <w:sz w:val="28"/>
          <w:szCs w:val="28"/>
          <w:u w:val="single"/>
        </w:rPr>
        <w:t xml:space="preserve">. Финансирование мероприятия составило </w:t>
      </w:r>
      <w:r w:rsidRPr="003B55F6">
        <w:rPr>
          <w:rFonts w:ascii="Times New Roman" w:hAnsi="Times New Roman" w:cs="Times New Roman"/>
          <w:b/>
          <w:bCs/>
          <w:color w:val="auto"/>
          <w:kern w:val="0"/>
          <w:sz w:val="28"/>
          <w:szCs w:val="28"/>
          <w:u w:val="single"/>
        </w:rPr>
        <w:t>3 339 451,92 руб.</w:t>
      </w:r>
      <w:r>
        <w:rPr>
          <w:rFonts w:ascii="Times New Roman" w:hAnsi="Times New Roman" w:cs="Times New Roman"/>
          <w:bCs/>
          <w:color w:val="auto"/>
          <w:kern w:val="0"/>
          <w:sz w:val="28"/>
          <w:szCs w:val="28"/>
          <w:u w:val="single"/>
        </w:rPr>
        <w:t xml:space="preserve"> Условия проживания граждан улучшены в 12 многоквартирных домах по адресам: </w:t>
      </w:r>
      <w:r w:rsidRPr="006034D1">
        <w:rPr>
          <w:rFonts w:ascii="Times New Roman" w:hAnsi="Times New Roman" w:cs="Times New Roman"/>
          <w:bCs/>
          <w:color w:val="auto"/>
          <w:kern w:val="0"/>
          <w:sz w:val="28"/>
          <w:szCs w:val="28"/>
          <w:u w:val="single"/>
        </w:rPr>
        <w:t>ул. Дзержинского, 12, ул. Дзержинского, 7, пр. Комсомольский, 21, ул. Сеченова, 34, ул. Сеченова, 32, ул. Сеченова, 24, ул. Сеченова, 8, ул. Сеченова, 10, ул. Шевченко, 18, ул. Шевченко, 20, ул.</w:t>
      </w:r>
      <w:r>
        <w:rPr>
          <w:rFonts w:ascii="Times New Roman" w:hAnsi="Times New Roman" w:cs="Times New Roman"/>
          <w:bCs/>
          <w:color w:val="auto"/>
          <w:kern w:val="0"/>
          <w:sz w:val="28"/>
          <w:szCs w:val="28"/>
          <w:u w:val="single"/>
        </w:rPr>
        <w:t xml:space="preserve"> Ватутина, 40, ул. Ватутина, 42.</w:t>
      </w:r>
    </w:p>
    <w:p w:rsidR="006034D1" w:rsidRDefault="006034D1" w:rsidP="004E0B0A">
      <w:pPr>
        <w:pStyle w:val="affff1"/>
        <w:ind w:left="-567" w:firstLine="567"/>
        <w:jc w:val="both"/>
        <w:rPr>
          <w:rFonts w:ascii="Times New Roman" w:hAnsi="Times New Roman" w:cs="Times New Roman"/>
          <w:bCs/>
          <w:color w:val="auto"/>
          <w:kern w:val="0"/>
          <w:sz w:val="28"/>
          <w:szCs w:val="28"/>
          <w:u w:val="single"/>
        </w:rPr>
      </w:pPr>
    </w:p>
    <w:p w:rsidR="006034D1" w:rsidRDefault="006034D1" w:rsidP="006034D1">
      <w:pPr>
        <w:ind w:left="-567" w:firstLine="567"/>
        <w:jc w:val="both"/>
        <w:rPr>
          <w:rFonts w:ascii="Times New Roman" w:hAnsi="Times New Roman" w:cs="Times New Roman"/>
          <w:color w:val="auto"/>
          <w:sz w:val="28"/>
          <w:szCs w:val="28"/>
        </w:rPr>
      </w:pPr>
      <w:r>
        <w:rPr>
          <w:rFonts w:ascii="Times New Roman" w:hAnsi="Times New Roman" w:cs="Times New Roman"/>
          <w:bCs/>
          <w:color w:val="auto"/>
          <w:kern w:val="0"/>
          <w:sz w:val="28"/>
          <w:szCs w:val="28"/>
          <w:u w:val="single"/>
        </w:rPr>
        <w:lastRenderedPageBreak/>
        <w:t>5.</w:t>
      </w:r>
      <w:r w:rsidRPr="006034D1">
        <w:rPr>
          <w:rFonts w:ascii="Times New Roman" w:hAnsi="Times New Roman" w:cs="Times New Roman"/>
          <w:b/>
          <w:bCs/>
          <w:color w:val="FFFFFF" w:themeColor="background1"/>
          <w:kern w:val="0"/>
          <w:sz w:val="22"/>
          <w:szCs w:val="22"/>
        </w:rPr>
        <w:t xml:space="preserve"> </w:t>
      </w:r>
      <w:r w:rsidRPr="006034D1">
        <w:rPr>
          <w:rFonts w:ascii="Times New Roman" w:hAnsi="Times New Roman" w:cs="Times New Roman"/>
          <w:bCs/>
          <w:color w:val="auto"/>
          <w:kern w:val="0"/>
          <w:sz w:val="28"/>
          <w:szCs w:val="28"/>
          <w:u w:val="single"/>
        </w:rPr>
        <w:t>Приобретение автобуса на 25-30 мест для МБКДУ "Дворец культуры"</w:t>
      </w:r>
      <w:r>
        <w:rPr>
          <w:rFonts w:ascii="Times New Roman" w:hAnsi="Times New Roman" w:cs="Times New Roman"/>
          <w:bCs/>
          <w:color w:val="auto"/>
          <w:kern w:val="0"/>
          <w:sz w:val="28"/>
          <w:szCs w:val="28"/>
          <w:u w:val="single"/>
        </w:rPr>
        <w:t xml:space="preserve">. </w:t>
      </w:r>
      <w:r>
        <w:rPr>
          <w:rFonts w:ascii="Times New Roman" w:hAnsi="Times New Roman" w:cs="Times New Roman"/>
          <w:bCs/>
          <w:color w:val="auto"/>
          <w:kern w:val="0"/>
          <w:sz w:val="28"/>
          <w:szCs w:val="28"/>
        </w:rPr>
        <w:t xml:space="preserve">На сумму </w:t>
      </w:r>
      <w:r w:rsidRPr="003B55F6">
        <w:rPr>
          <w:rFonts w:ascii="Times New Roman" w:hAnsi="Times New Roman" w:cs="Times New Roman"/>
          <w:b/>
          <w:bCs/>
          <w:color w:val="auto"/>
          <w:kern w:val="0"/>
          <w:sz w:val="28"/>
          <w:szCs w:val="28"/>
        </w:rPr>
        <w:t>2 350 000 руб.</w:t>
      </w:r>
      <w:r>
        <w:rPr>
          <w:rFonts w:ascii="Times New Roman" w:hAnsi="Times New Roman" w:cs="Times New Roman"/>
          <w:bCs/>
          <w:color w:val="auto"/>
          <w:kern w:val="0"/>
          <w:sz w:val="28"/>
          <w:szCs w:val="28"/>
        </w:rPr>
        <w:t xml:space="preserve"> приобретен автобус </w:t>
      </w:r>
      <w:proofErr w:type="spellStart"/>
      <w:r w:rsidRPr="006034D1">
        <w:rPr>
          <w:rFonts w:ascii="Times New Roman" w:hAnsi="Times New Roman" w:cs="Times New Roman"/>
          <w:b/>
          <w:color w:val="auto"/>
          <w:sz w:val="28"/>
          <w:szCs w:val="28"/>
        </w:rPr>
        <w:t>Hyundai</w:t>
      </w:r>
      <w:proofErr w:type="spellEnd"/>
      <w:r w:rsidRPr="006034D1">
        <w:rPr>
          <w:rFonts w:ascii="Times New Roman" w:hAnsi="Times New Roman" w:cs="Times New Roman"/>
          <w:b/>
          <w:color w:val="auto"/>
          <w:sz w:val="28"/>
          <w:szCs w:val="28"/>
        </w:rPr>
        <w:t xml:space="preserve"> </w:t>
      </w:r>
      <w:proofErr w:type="spellStart"/>
      <w:r w:rsidRPr="006034D1">
        <w:rPr>
          <w:rFonts w:ascii="Times New Roman" w:hAnsi="Times New Roman" w:cs="Times New Roman"/>
          <w:b/>
          <w:color w:val="auto"/>
          <w:sz w:val="28"/>
          <w:szCs w:val="28"/>
        </w:rPr>
        <w:t>County</w:t>
      </w:r>
      <w:proofErr w:type="spellEnd"/>
      <w:r w:rsidRPr="006034D1">
        <w:rPr>
          <w:rFonts w:ascii="Times New Roman" w:hAnsi="Times New Roman" w:cs="Times New Roman"/>
          <w:b/>
          <w:color w:val="auto"/>
          <w:sz w:val="28"/>
          <w:szCs w:val="28"/>
        </w:rPr>
        <w:t xml:space="preserve"> </w:t>
      </w:r>
      <w:r w:rsidRPr="006034D1">
        <w:rPr>
          <w:rFonts w:ascii="Times New Roman" w:hAnsi="Times New Roman" w:cs="Times New Roman"/>
          <w:color w:val="auto"/>
          <w:sz w:val="28"/>
          <w:szCs w:val="28"/>
        </w:rPr>
        <w:t xml:space="preserve">на </w:t>
      </w:r>
      <w:r w:rsidR="00B05F35">
        <w:rPr>
          <w:rFonts w:ascii="Times New Roman" w:hAnsi="Times New Roman" w:cs="Times New Roman"/>
          <w:color w:val="auto"/>
          <w:sz w:val="28"/>
          <w:szCs w:val="28"/>
        </w:rPr>
        <w:t>29</w:t>
      </w:r>
      <w:r w:rsidRPr="006034D1">
        <w:rPr>
          <w:rFonts w:ascii="Times New Roman" w:hAnsi="Times New Roman" w:cs="Times New Roman"/>
          <w:color w:val="auto"/>
          <w:sz w:val="28"/>
          <w:szCs w:val="28"/>
        </w:rPr>
        <w:t xml:space="preserve"> мест.</w:t>
      </w:r>
      <w:r>
        <w:rPr>
          <w:rFonts w:ascii="Times New Roman" w:hAnsi="Times New Roman" w:cs="Times New Roman"/>
          <w:color w:val="auto"/>
          <w:sz w:val="28"/>
          <w:szCs w:val="28"/>
        </w:rPr>
        <w:t xml:space="preserve"> Учреждения культуры города используют автобус для перевозки городских творческих </w:t>
      </w:r>
      <w:proofErr w:type="gramStart"/>
      <w:r>
        <w:rPr>
          <w:rFonts w:ascii="Times New Roman" w:hAnsi="Times New Roman" w:cs="Times New Roman"/>
          <w:color w:val="auto"/>
          <w:sz w:val="28"/>
          <w:szCs w:val="28"/>
        </w:rPr>
        <w:t>коллективов  на</w:t>
      </w:r>
      <w:proofErr w:type="gramEnd"/>
      <w:r>
        <w:rPr>
          <w:rFonts w:ascii="Times New Roman" w:hAnsi="Times New Roman" w:cs="Times New Roman"/>
          <w:color w:val="auto"/>
          <w:sz w:val="28"/>
          <w:szCs w:val="28"/>
        </w:rPr>
        <w:t xml:space="preserve"> областные конкурсы, выставки и другие мероприятия. Автобус также используется для проведения городских культурно-массовых мероприятий.</w:t>
      </w:r>
    </w:p>
    <w:p w:rsidR="006034D1" w:rsidRDefault="006034D1" w:rsidP="006034D1">
      <w:pPr>
        <w:ind w:left="-567" w:firstLine="567"/>
        <w:jc w:val="both"/>
        <w:rPr>
          <w:rFonts w:ascii="Times New Roman" w:hAnsi="Times New Roman" w:cs="Times New Roman"/>
          <w:bCs/>
          <w:color w:val="auto"/>
          <w:kern w:val="0"/>
          <w:sz w:val="28"/>
          <w:szCs w:val="28"/>
        </w:rPr>
      </w:pPr>
      <w:r w:rsidRPr="006034D1">
        <w:rPr>
          <w:rFonts w:ascii="Times New Roman" w:hAnsi="Times New Roman" w:cs="Times New Roman"/>
          <w:bCs/>
          <w:color w:val="auto"/>
          <w:kern w:val="0"/>
          <w:sz w:val="28"/>
          <w:szCs w:val="28"/>
          <w:u w:val="single"/>
        </w:rPr>
        <w:t>6. Выборочный капитальный ремонт МБДОУ "Детский сад присмотра и оздоровления №39</w:t>
      </w:r>
      <w:r w:rsidRPr="003B55F6">
        <w:rPr>
          <w:rFonts w:ascii="Times New Roman" w:hAnsi="Times New Roman" w:cs="Times New Roman"/>
          <w:bCs/>
          <w:color w:val="auto"/>
          <w:kern w:val="0"/>
          <w:sz w:val="28"/>
          <w:szCs w:val="28"/>
          <w:u w:val="single"/>
        </w:rPr>
        <w:t xml:space="preserve">" </w:t>
      </w:r>
      <w:r w:rsidRPr="003B55F6">
        <w:rPr>
          <w:rFonts w:ascii="Times New Roman" w:hAnsi="Times New Roman" w:cs="Times New Roman"/>
          <w:b/>
          <w:bCs/>
          <w:color w:val="auto"/>
          <w:kern w:val="0"/>
          <w:sz w:val="28"/>
          <w:szCs w:val="28"/>
          <w:u w:val="single"/>
        </w:rPr>
        <w:t>(905 893,85 руб.)</w:t>
      </w:r>
      <w:r w:rsidRPr="003B55F6">
        <w:rPr>
          <w:rFonts w:ascii="Times New Roman" w:hAnsi="Times New Roman" w:cs="Times New Roman"/>
          <w:bCs/>
          <w:color w:val="auto"/>
          <w:kern w:val="0"/>
          <w:sz w:val="28"/>
          <w:szCs w:val="28"/>
          <w:u w:val="single"/>
        </w:rPr>
        <w:t>.</w:t>
      </w:r>
      <w:r>
        <w:rPr>
          <w:rFonts w:ascii="Times New Roman" w:hAnsi="Times New Roman" w:cs="Times New Roman"/>
          <w:bCs/>
          <w:color w:val="auto"/>
          <w:kern w:val="0"/>
          <w:sz w:val="28"/>
          <w:szCs w:val="28"/>
        </w:rPr>
        <w:t xml:space="preserve"> Была произведена </w:t>
      </w:r>
      <w:r w:rsidRPr="006034D1">
        <w:rPr>
          <w:rFonts w:ascii="Times New Roman" w:hAnsi="Times New Roman" w:cs="Times New Roman"/>
          <w:bCs/>
          <w:color w:val="auto"/>
          <w:kern w:val="0"/>
          <w:sz w:val="28"/>
          <w:szCs w:val="28"/>
        </w:rPr>
        <w:t xml:space="preserve">замена ограждения по периметру территории </w:t>
      </w:r>
      <w:r>
        <w:rPr>
          <w:rFonts w:ascii="Times New Roman" w:hAnsi="Times New Roman" w:cs="Times New Roman"/>
          <w:bCs/>
          <w:color w:val="auto"/>
          <w:kern w:val="0"/>
          <w:sz w:val="28"/>
          <w:szCs w:val="28"/>
        </w:rPr>
        <w:t>учреждения протяженностью</w:t>
      </w:r>
      <w:r w:rsidRPr="006034D1">
        <w:rPr>
          <w:rFonts w:ascii="Times New Roman" w:hAnsi="Times New Roman" w:cs="Times New Roman"/>
          <w:bCs/>
          <w:color w:val="auto"/>
          <w:kern w:val="0"/>
          <w:sz w:val="28"/>
          <w:szCs w:val="28"/>
        </w:rPr>
        <w:t xml:space="preserve"> 318,3 м</w:t>
      </w:r>
      <w:r>
        <w:rPr>
          <w:rFonts w:ascii="Times New Roman" w:hAnsi="Times New Roman" w:cs="Times New Roman"/>
          <w:bCs/>
          <w:color w:val="auto"/>
          <w:kern w:val="0"/>
          <w:sz w:val="28"/>
          <w:szCs w:val="28"/>
        </w:rPr>
        <w:t>.</w:t>
      </w:r>
      <w:r w:rsidR="0091672D">
        <w:rPr>
          <w:rFonts w:ascii="Times New Roman" w:hAnsi="Times New Roman" w:cs="Times New Roman"/>
          <w:bCs/>
          <w:color w:val="auto"/>
          <w:kern w:val="0"/>
          <w:sz w:val="28"/>
          <w:szCs w:val="28"/>
        </w:rPr>
        <w:t xml:space="preserve"> </w:t>
      </w:r>
    </w:p>
    <w:p w:rsidR="006034D1" w:rsidRDefault="0091672D" w:rsidP="004E0B0A">
      <w:pPr>
        <w:pStyle w:val="affff1"/>
        <w:ind w:left="-567" w:firstLine="567"/>
        <w:jc w:val="both"/>
        <w:rPr>
          <w:rFonts w:ascii="Times New Roman" w:hAnsi="Times New Roman" w:cs="Times New Roman"/>
          <w:bCs/>
          <w:color w:val="auto"/>
          <w:kern w:val="0"/>
          <w:sz w:val="28"/>
          <w:szCs w:val="28"/>
        </w:rPr>
      </w:pPr>
      <w:r w:rsidRPr="0091672D">
        <w:rPr>
          <w:rFonts w:ascii="Times New Roman" w:hAnsi="Times New Roman" w:cs="Times New Roman"/>
          <w:bCs/>
          <w:color w:val="auto"/>
          <w:kern w:val="0"/>
          <w:sz w:val="28"/>
          <w:szCs w:val="28"/>
          <w:u w:val="single"/>
        </w:rPr>
        <w:t>7.Выборочный капитальный ремонт МБДОУ "Детский сад №</w:t>
      </w:r>
      <w:r>
        <w:rPr>
          <w:rFonts w:ascii="Times New Roman" w:hAnsi="Times New Roman" w:cs="Times New Roman"/>
          <w:bCs/>
          <w:color w:val="auto"/>
          <w:kern w:val="0"/>
          <w:sz w:val="28"/>
          <w:szCs w:val="28"/>
          <w:u w:val="single"/>
        </w:rPr>
        <w:t xml:space="preserve"> 32</w:t>
      </w:r>
      <w:r w:rsidRPr="0091672D">
        <w:rPr>
          <w:rFonts w:ascii="Times New Roman" w:hAnsi="Times New Roman" w:cs="Times New Roman"/>
          <w:bCs/>
          <w:color w:val="auto"/>
          <w:kern w:val="0"/>
          <w:sz w:val="28"/>
          <w:szCs w:val="28"/>
          <w:u w:val="single"/>
        </w:rPr>
        <w:t>"</w:t>
      </w:r>
      <w:r w:rsidR="003B55F6">
        <w:rPr>
          <w:rFonts w:ascii="Times New Roman" w:hAnsi="Times New Roman" w:cs="Times New Roman"/>
          <w:bCs/>
          <w:color w:val="auto"/>
          <w:kern w:val="0"/>
          <w:sz w:val="28"/>
          <w:szCs w:val="28"/>
          <w:u w:val="single"/>
        </w:rPr>
        <w:t xml:space="preserve"> </w:t>
      </w:r>
      <w:r w:rsidR="003B55F6" w:rsidRPr="003B55F6">
        <w:rPr>
          <w:rFonts w:ascii="Times New Roman" w:hAnsi="Times New Roman" w:cs="Times New Roman"/>
          <w:b/>
          <w:bCs/>
          <w:color w:val="auto"/>
          <w:kern w:val="0"/>
          <w:sz w:val="28"/>
          <w:szCs w:val="28"/>
          <w:u w:val="single"/>
        </w:rPr>
        <w:t>(1 016 373,54 руб.)</w:t>
      </w:r>
      <w:r>
        <w:rPr>
          <w:rFonts w:ascii="Times New Roman" w:hAnsi="Times New Roman" w:cs="Times New Roman"/>
          <w:bCs/>
          <w:color w:val="auto"/>
          <w:kern w:val="0"/>
          <w:sz w:val="28"/>
          <w:szCs w:val="28"/>
        </w:rPr>
        <w:t xml:space="preserve">. </w:t>
      </w:r>
      <w:r w:rsidRPr="0091672D">
        <w:rPr>
          <w:rFonts w:ascii="Times New Roman" w:hAnsi="Times New Roman" w:cs="Times New Roman"/>
          <w:bCs/>
          <w:color w:val="auto"/>
          <w:kern w:val="0"/>
          <w:sz w:val="28"/>
          <w:szCs w:val="28"/>
        </w:rPr>
        <w:t xml:space="preserve"> </w:t>
      </w:r>
      <w:r>
        <w:rPr>
          <w:rFonts w:ascii="Times New Roman" w:hAnsi="Times New Roman" w:cs="Times New Roman"/>
          <w:bCs/>
          <w:color w:val="auto"/>
          <w:kern w:val="0"/>
          <w:sz w:val="28"/>
          <w:szCs w:val="28"/>
        </w:rPr>
        <w:t xml:space="preserve">Была произведена </w:t>
      </w:r>
      <w:r w:rsidRPr="006034D1">
        <w:rPr>
          <w:rFonts w:ascii="Times New Roman" w:hAnsi="Times New Roman" w:cs="Times New Roman"/>
          <w:bCs/>
          <w:color w:val="auto"/>
          <w:kern w:val="0"/>
          <w:sz w:val="28"/>
          <w:szCs w:val="28"/>
        </w:rPr>
        <w:t xml:space="preserve">замена ограждения по периметру территории </w:t>
      </w:r>
      <w:r>
        <w:rPr>
          <w:rFonts w:ascii="Times New Roman" w:hAnsi="Times New Roman" w:cs="Times New Roman"/>
          <w:bCs/>
          <w:color w:val="auto"/>
          <w:kern w:val="0"/>
          <w:sz w:val="28"/>
          <w:szCs w:val="28"/>
        </w:rPr>
        <w:t>учреждения протяженностью</w:t>
      </w:r>
      <w:r w:rsidRPr="006034D1">
        <w:rPr>
          <w:rFonts w:ascii="Times New Roman" w:hAnsi="Times New Roman" w:cs="Times New Roman"/>
          <w:bCs/>
          <w:color w:val="auto"/>
          <w:kern w:val="0"/>
          <w:sz w:val="28"/>
          <w:szCs w:val="28"/>
        </w:rPr>
        <w:t xml:space="preserve"> </w:t>
      </w:r>
      <w:r>
        <w:rPr>
          <w:rFonts w:ascii="Times New Roman" w:hAnsi="Times New Roman" w:cs="Times New Roman"/>
          <w:bCs/>
          <w:color w:val="auto"/>
          <w:kern w:val="0"/>
          <w:sz w:val="28"/>
          <w:szCs w:val="28"/>
        </w:rPr>
        <w:t>417,6</w:t>
      </w:r>
      <w:r w:rsidRPr="006034D1">
        <w:rPr>
          <w:rFonts w:ascii="Times New Roman" w:hAnsi="Times New Roman" w:cs="Times New Roman"/>
          <w:bCs/>
          <w:color w:val="auto"/>
          <w:kern w:val="0"/>
          <w:sz w:val="28"/>
          <w:szCs w:val="28"/>
        </w:rPr>
        <w:t xml:space="preserve"> м</w:t>
      </w:r>
      <w:r>
        <w:rPr>
          <w:rFonts w:ascii="Times New Roman" w:hAnsi="Times New Roman" w:cs="Times New Roman"/>
          <w:bCs/>
          <w:color w:val="auto"/>
          <w:kern w:val="0"/>
          <w:sz w:val="28"/>
          <w:szCs w:val="28"/>
        </w:rPr>
        <w:t>.</w:t>
      </w:r>
    </w:p>
    <w:p w:rsidR="0091672D" w:rsidRPr="0091672D" w:rsidRDefault="0091672D" w:rsidP="002B57BE">
      <w:pPr>
        <w:ind w:left="-567" w:firstLine="567"/>
        <w:jc w:val="both"/>
        <w:rPr>
          <w:rFonts w:ascii="Times New Roman" w:eastAsia="Times New Roman" w:hAnsi="Times New Roman" w:cs="Times New Roman"/>
          <w:bCs/>
          <w:color w:val="auto"/>
          <w:kern w:val="0"/>
          <w:sz w:val="28"/>
          <w:szCs w:val="28"/>
        </w:rPr>
      </w:pPr>
      <w:r>
        <w:rPr>
          <w:rFonts w:ascii="Times New Roman" w:eastAsia="Times New Roman" w:hAnsi="Times New Roman" w:cs="Times New Roman"/>
          <w:bCs/>
          <w:color w:val="auto"/>
          <w:kern w:val="0"/>
          <w:sz w:val="28"/>
          <w:szCs w:val="28"/>
        </w:rPr>
        <w:t>Фотоматериал о состоянии объектов до реализации проекта «Народные инициативы» и после его реализации, информация о поставщиках товаров и исполнителях работ, о сумме финансирования размещен</w:t>
      </w:r>
      <w:r w:rsidR="00EE2169">
        <w:rPr>
          <w:rFonts w:ascii="Times New Roman" w:eastAsia="Times New Roman" w:hAnsi="Times New Roman" w:cs="Times New Roman"/>
          <w:bCs/>
          <w:color w:val="auto"/>
          <w:kern w:val="0"/>
          <w:sz w:val="28"/>
          <w:szCs w:val="28"/>
        </w:rPr>
        <w:t>ы</w:t>
      </w:r>
      <w:r>
        <w:rPr>
          <w:rFonts w:ascii="Times New Roman" w:eastAsia="Times New Roman" w:hAnsi="Times New Roman" w:cs="Times New Roman"/>
          <w:bCs/>
          <w:color w:val="auto"/>
          <w:kern w:val="0"/>
          <w:sz w:val="28"/>
          <w:szCs w:val="28"/>
        </w:rPr>
        <w:t xml:space="preserve"> на сайте муниципального образования «город Усолье-Сибирское» </w:t>
      </w:r>
      <w:hyperlink r:id="rId20" w:history="1">
        <w:r w:rsidRPr="0091672D">
          <w:rPr>
            <w:rStyle w:val="afff5"/>
            <w:rFonts w:ascii="Times New Roman" w:eastAsia="Times New Roman" w:hAnsi="Times New Roman" w:cs="Times New Roman"/>
            <w:bCs/>
            <w:color w:val="auto"/>
            <w:kern w:val="0"/>
            <w:sz w:val="28"/>
            <w:szCs w:val="28"/>
          </w:rPr>
          <w:t>http://www.usolie-sibirskoe.ru/narod-init</w:t>
        </w:r>
      </w:hyperlink>
      <w:r w:rsidRPr="0091672D">
        <w:rPr>
          <w:rFonts w:ascii="Times New Roman" w:eastAsia="Times New Roman" w:hAnsi="Times New Roman" w:cs="Times New Roman"/>
          <w:bCs/>
          <w:color w:val="auto"/>
          <w:kern w:val="0"/>
          <w:sz w:val="28"/>
          <w:szCs w:val="28"/>
        </w:rPr>
        <w:t>.</w:t>
      </w:r>
    </w:p>
    <w:p w:rsidR="0091672D" w:rsidRDefault="0091672D" w:rsidP="0091672D">
      <w:pPr>
        <w:ind w:firstLine="709"/>
        <w:jc w:val="both"/>
        <w:rPr>
          <w:rFonts w:ascii="Times New Roman" w:eastAsia="Times New Roman" w:hAnsi="Times New Roman" w:cs="Times New Roman"/>
          <w:color w:val="auto"/>
          <w:kern w:val="0"/>
          <w:sz w:val="28"/>
          <w:szCs w:val="28"/>
          <w:u w:val="single"/>
        </w:rPr>
      </w:pPr>
    </w:p>
    <w:p w:rsidR="0091672D" w:rsidRDefault="0091672D" w:rsidP="0091672D">
      <w:pPr>
        <w:ind w:firstLine="709"/>
        <w:jc w:val="both"/>
        <w:rPr>
          <w:rFonts w:ascii="Times New Roman" w:eastAsia="Times New Roman" w:hAnsi="Times New Roman" w:cs="Times New Roman"/>
          <w:color w:val="auto"/>
          <w:kern w:val="0"/>
          <w:sz w:val="28"/>
          <w:szCs w:val="28"/>
          <w:u w:val="single"/>
        </w:rPr>
      </w:pPr>
    </w:p>
    <w:p w:rsidR="0091672D" w:rsidRDefault="0091672D" w:rsidP="0091672D">
      <w:pPr>
        <w:spacing w:after="0" w:line="240" w:lineRule="auto"/>
        <w:jc w:val="both"/>
        <w:rPr>
          <w:rFonts w:ascii="Times New Roman" w:eastAsia="Times New Roman" w:hAnsi="Times New Roman" w:cs="Times New Roman"/>
          <w:b/>
          <w:color w:val="auto"/>
          <w:kern w:val="0"/>
          <w:sz w:val="28"/>
          <w:szCs w:val="28"/>
        </w:rPr>
      </w:pPr>
      <w:r w:rsidRPr="0091672D">
        <w:rPr>
          <w:rFonts w:ascii="Times New Roman" w:eastAsia="Times New Roman" w:hAnsi="Times New Roman" w:cs="Times New Roman"/>
          <w:b/>
          <w:color w:val="auto"/>
          <w:kern w:val="0"/>
          <w:sz w:val="28"/>
          <w:szCs w:val="28"/>
        </w:rPr>
        <w:t xml:space="preserve">Глава администрации </w:t>
      </w:r>
    </w:p>
    <w:p w:rsidR="0091672D" w:rsidRDefault="0091672D" w:rsidP="0091672D">
      <w:pPr>
        <w:spacing w:after="0" w:line="240" w:lineRule="auto"/>
        <w:jc w:val="both"/>
        <w:rPr>
          <w:rFonts w:ascii="Times New Roman" w:eastAsia="Times New Roman" w:hAnsi="Times New Roman" w:cs="Times New Roman"/>
          <w:b/>
          <w:color w:val="auto"/>
          <w:kern w:val="0"/>
          <w:sz w:val="28"/>
          <w:szCs w:val="28"/>
        </w:rPr>
      </w:pPr>
      <w:r w:rsidRPr="0091672D">
        <w:rPr>
          <w:rFonts w:ascii="Times New Roman" w:eastAsia="Times New Roman" w:hAnsi="Times New Roman" w:cs="Times New Roman"/>
          <w:b/>
          <w:color w:val="auto"/>
          <w:kern w:val="0"/>
          <w:sz w:val="28"/>
          <w:szCs w:val="28"/>
        </w:rPr>
        <w:t>города Усолье-Сибирское</w:t>
      </w:r>
      <w:r>
        <w:rPr>
          <w:rFonts w:ascii="Times New Roman" w:eastAsia="Times New Roman" w:hAnsi="Times New Roman" w:cs="Times New Roman"/>
          <w:b/>
          <w:color w:val="auto"/>
          <w:kern w:val="0"/>
          <w:sz w:val="28"/>
          <w:szCs w:val="28"/>
        </w:rPr>
        <w:tab/>
      </w:r>
      <w:r>
        <w:rPr>
          <w:rFonts w:ascii="Times New Roman" w:eastAsia="Times New Roman" w:hAnsi="Times New Roman" w:cs="Times New Roman"/>
          <w:b/>
          <w:color w:val="auto"/>
          <w:kern w:val="0"/>
          <w:sz w:val="28"/>
          <w:szCs w:val="28"/>
        </w:rPr>
        <w:tab/>
      </w:r>
      <w:r>
        <w:rPr>
          <w:rFonts w:ascii="Times New Roman" w:eastAsia="Times New Roman" w:hAnsi="Times New Roman" w:cs="Times New Roman"/>
          <w:b/>
          <w:color w:val="auto"/>
          <w:kern w:val="0"/>
          <w:sz w:val="28"/>
          <w:szCs w:val="28"/>
        </w:rPr>
        <w:tab/>
      </w:r>
      <w:r>
        <w:rPr>
          <w:rFonts w:ascii="Times New Roman" w:eastAsia="Times New Roman" w:hAnsi="Times New Roman" w:cs="Times New Roman"/>
          <w:b/>
          <w:color w:val="auto"/>
          <w:kern w:val="0"/>
          <w:sz w:val="28"/>
          <w:szCs w:val="28"/>
        </w:rPr>
        <w:tab/>
      </w:r>
      <w:r>
        <w:rPr>
          <w:rFonts w:ascii="Times New Roman" w:eastAsia="Times New Roman" w:hAnsi="Times New Roman" w:cs="Times New Roman"/>
          <w:b/>
          <w:color w:val="auto"/>
          <w:kern w:val="0"/>
          <w:sz w:val="28"/>
          <w:szCs w:val="28"/>
        </w:rPr>
        <w:tab/>
      </w:r>
      <w:r>
        <w:rPr>
          <w:rFonts w:ascii="Times New Roman" w:eastAsia="Times New Roman" w:hAnsi="Times New Roman" w:cs="Times New Roman"/>
          <w:b/>
          <w:color w:val="auto"/>
          <w:kern w:val="0"/>
          <w:sz w:val="28"/>
          <w:szCs w:val="28"/>
        </w:rPr>
        <w:tab/>
        <w:t xml:space="preserve">А.П. </w:t>
      </w:r>
      <w:proofErr w:type="spellStart"/>
      <w:r>
        <w:rPr>
          <w:rFonts w:ascii="Times New Roman" w:eastAsia="Times New Roman" w:hAnsi="Times New Roman" w:cs="Times New Roman"/>
          <w:b/>
          <w:color w:val="auto"/>
          <w:kern w:val="0"/>
          <w:sz w:val="28"/>
          <w:szCs w:val="28"/>
        </w:rPr>
        <w:t>Рожаловский</w:t>
      </w:r>
      <w:proofErr w:type="spellEnd"/>
    </w:p>
    <w:p w:rsidR="0091672D" w:rsidRDefault="0091672D" w:rsidP="0091672D">
      <w:pPr>
        <w:spacing w:after="0" w:line="240" w:lineRule="auto"/>
        <w:jc w:val="both"/>
        <w:rPr>
          <w:rFonts w:ascii="Times New Roman" w:eastAsia="Times New Roman" w:hAnsi="Times New Roman" w:cs="Times New Roman"/>
          <w:b/>
          <w:color w:val="auto"/>
          <w:kern w:val="0"/>
          <w:sz w:val="28"/>
          <w:szCs w:val="28"/>
        </w:rPr>
      </w:pPr>
    </w:p>
    <w:p w:rsidR="003B55F6" w:rsidRDefault="003B55F6" w:rsidP="0091672D">
      <w:pPr>
        <w:spacing w:after="0" w:line="240" w:lineRule="auto"/>
        <w:jc w:val="both"/>
        <w:rPr>
          <w:rFonts w:ascii="Times New Roman" w:eastAsia="Times New Roman" w:hAnsi="Times New Roman" w:cs="Times New Roman"/>
          <w:b/>
          <w:color w:val="auto"/>
          <w:kern w:val="0"/>
          <w:sz w:val="28"/>
          <w:szCs w:val="28"/>
        </w:rPr>
      </w:pPr>
    </w:p>
    <w:p w:rsidR="003B55F6" w:rsidRDefault="003B55F6" w:rsidP="0091672D">
      <w:pPr>
        <w:spacing w:after="0" w:line="240" w:lineRule="auto"/>
        <w:jc w:val="both"/>
        <w:rPr>
          <w:rFonts w:ascii="Times New Roman" w:eastAsia="Times New Roman" w:hAnsi="Times New Roman" w:cs="Times New Roman"/>
          <w:b/>
          <w:color w:val="auto"/>
          <w:kern w:val="0"/>
          <w:sz w:val="28"/>
          <w:szCs w:val="28"/>
        </w:rPr>
      </w:pPr>
    </w:p>
    <w:p w:rsidR="003B55F6" w:rsidRDefault="003B55F6" w:rsidP="0091672D">
      <w:pPr>
        <w:spacing w:after="0" w:line="240" w:lineRule="auto"/>
        <w:jc w:val="both"/>
        <w:rPr>
          <w:rFonts w:ascii="Times New Roman" w:eastAsia="Times New Roman" w:hAnsi="Times New Roman" w:cs="Times New Roman"/>
          <w:b/>
          <w:color w:val="auto"/>
          <w:kern w:val="0"/>
          <w:sz w:val="28"/>
          <w:szCs w:val="28"/>
        </w:rPr>
      </w:pPr>
    </w:p>
    <w:p w:rsidR="003B55F6" w:rsidRDefault="003B55F6" w:rsidP="0091672D">
      <w:pPr>
        <w:spacing w:after="0" w:line="240" w:lineRule="auto"/>
        <w:jc w:val="both"/>
        <w:rPr>
          <w:rFonts w:ascii="Times New Roman" w:eastAsia="Times New Roman" w:hAnsi="Times New Roman" w:cs="Times New Roman"/>
          <w:b/>
          <w:color w:val="auto"/>
          <w:kern w:val="0"/>
          <w:sz w:val="28"/>
          <w:szCs w:val="28"/>
        </w:rPr>
      </w:pPr>
    </w:p>
    <w:p w:rsidR="003B55F6" w:rsidRDefault="003B55F6" w:rsidP="0091672D">
      <w:pPr>
        <w:spacing w:after="0" w:line="240" w:lineRule="auto"/>
        <w:jc w:val="both"/>
        <w:rPr>
          <w:rFonts w:ascii="Times New Roman" w:eastAsia="Times New Roman" w:hAnsi="Times New Roman" w:cs="Times New Roman"/>
          <w:b/>
          <w:color w:val="auto"/>
          <w:kern w:val="0"/>
          <w:sz w:val="28"/>
          <w:szCs w:val="28"/>
        </w:rPr>
      </w:pPr>
    </w:p>
    <w:p w:rsidR="0091672D" w:rsidRDefault="0091672D" w:rsidP="0091672D">
      <w:pPr>
        <w:spacing w:after="0" w:line="240" w:lineRule="auto"/>
        <w:jc w:val="both"/>
        <w:rPr>
          <w:rFonts w:ascii="Times New Roman" w:eastAsia="Times New Roman" w:hAnsi="Times New Roman" w:cs="Times New Roman"/>
          <w:color w:val="auto"/>
          <w:kern w:val="0"/>
          <w:sz w:val="24"/>
          <w:szCs w:val="24"/>
        </w:rPr>
      </w:pPr>
    </w:p>
    <w:p w:rsidR="0091672D" w:rsidRDefault="0091672D" w:rsidP="0091672D">
      <w:pPr>
        <w:spacing w:after="0" w:line="24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Подготовил:</w:t>
      </w:r>
    </w:p>
    <w:p w:rsidR="005271C7" w:rsidRDefault="0091672D" w:rsidP="0091672D">
      <w:pPr>
        <w:spacing w:after="0" w:line="24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Н.Г. Алтунина</w:t>
      </w:r>
    </w:p>
    <w:p w:rsidR="005271C7" w:rsidRDefault="005271C7" w:rsidP="0091672D">
      <w:pPr>
        <w:spacing w:after="0" w:line="240" w:lineRule="auto"/>
        <w:jc w:val="both"/>
        <w:rPr>
          <w:rFonts w:ascii="Times New Roman" w:eastAsia="Times New Roman" w:hAnsi="Times New Roman" w:cs="Times New Roman"/>
          <w:color w:val="auto"/>
          <w:kern w:val="0"/>
          <w:sz w:val="24"/>
          <w:szCs w:val="24"/>
        </w:rPr>
      </w:pPr>
    </w:p>
    <w:p w:rsidR="005271C7" w:rsidRDefault="005271C7" w:rsidP="0091672D">
      <w:pPr>
        <w:spacing w:after="0" w:line="240" w:lineRule="auto"/>
        <w:jc w:val="both"/>
        <w:rPr>
          <w:rFonts w:ascii="Times New Roman" w:eastAsia="Times New Roman" w:hAnsi="Times New Roman" w:cs="Times New Roman"/>
          <w:color w:val="auto"/>
          <w:kern w:val="0"/>
          <w:sz w:val="24"/>
          <w:szCs w:val="24"/>
        </w:rPr>
      </w:pPr>
    </w:p>
    <w:sectPr w:rsidR="005271C7" w:rsidSect="009C1A56">
      <w:headerReference w:type="default" r:id="rId21"/>
      <w:footerReference w:type="default" r:id="rId22"/>
      <w:pgSz w:w="11907" w:h="16839" w:code="9"/>
      <w:pgMar w:top="2520" w:right="708" w:bottom="1800" w:left="1512" w:header="108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5E" w:rsidRDefault="00A91F5E">
      <w:pPr>
        <w:spacing w:after="0" w:line="240" w:lineRule="auto"/>
      </w:pPr>
      <w:r>
        <w:separator/>
      </w:r>
    </w:p>
  </w:endnote>
  <w:endnote w:type="continuationSeparator" w:id="0">
    <w:p w:rsidR="00A91F5E" w:rsidRDefault="00A9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D4" w:rsidRDefault="00745DD4">
    <w:pPr>
      <w:pStyle w:val="a8"/>
    </w:pPr>
    <w:r>
      <w:t xml:space="preserve">Страница </w:t>
    </w:r>
    <w:r>
      <w:fldChar w:fldCharType="begin"/>
    </w:r>
    <w:r>
      <w:instrText>page</w:instrText>
    </w:r>
    <w:r>
      <w:fldChar w:fldCharType="separate"/>
    </w:r>
    <w:r w:rsidR="00F8451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5E" w:rsidRDefault="00A91F5E">
      <w:pPr>
        <w:spacing w:after="0" w:line="240" w:lineRule="auto"/>
      </w:pPr>
      <w:r>
        <w:separator/>
      </w:r>
    </w:p>
  </w:footnote>
  <w:footnote w:type="continuationSeparator" w:id="0">
    <w:p w:rsidR="00A91F5E" w:rsidRDefault="00A9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D4" w:rsidRDefault="00745DD4">
    <w:pPr>
      <w:pStyle w:val="aff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a"/>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0"/>
  </w:abstractNum>
  <w:abstractNum w:abstractNumId="11">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30FED030"/>
    <w:lvl w:ilvl="0">
      <w:start w:val="1"/>
      <w:numFmt w:val="decimal"/>
      <w:pStyle w:val="a1"/>
      <w:lvlText w:val="%1."/>
      <w:lvlJc w:val="left"/>
      <w:pPr>
        <w:ind w:left="360" w:hanging="360"/>
      </w:pPr>
      <w:rPr>
        <w:rFonts w:hint="default"/>
      </w:rPr>
    </w:lvl>
    <w:lvl w:ilvl="1">
      <w:start w:val="1"/>
      <w:numFmt w:val="decimal"/>
      <w:pStyle w:val="20"/>
      <w:lvlText w:val="%1.%2"/>
      <w:lvlJc w:val="left"/>
      <w:pPr>
        <w:tabs>
          <w:tab w:val="num" w:pos="432"/>
        </w:tabs>
        <w:ind w:left="432" w:hanging="432"/>
      </w:pPr>
      <w:rPr>
        <w:rFonts w:hint="default"/>
      </w:rPr>
    </w:lvl>
    <w:lvl w:ilvl="2">
      <w:start w:val="1"/>
      <w:numFmt w:val="lowerLetter"/>
      <w:pStyle w:val="30"/>
      <w:lvlText w:val="%3."/>
      <w:lvlJc w:val="left"/>
      <w:pPr>
        <w:ind w:left="792" w:hanging="360"/>
      </w:pPr>
      <w:rPr>
        <w:rFonts w:hint="default"/>
      </w:rPr>
    </w:lvl>
    <w:lvl w:ilvl="3">
      <w:start w:val="1"/>
      <w:numFmt w:val="lowerRoman"/>
      <w:pStyle w:val="40"/>
      <w:lvlText w:val="%4."/>
      <w:lvlJc w:val="left"/>
      <w:pPr>
        <w:ind w:left="1152" w:hanging="360"/>
      </w:pPr>
      <w:rPr>
        <w:rFonts w:hint="default"/>
      </w:rPr>
    </w:lvl>
    <w:lvl w:ilvl="4">
      <w:start w:val="1"/>
      <w:numFmt w:val="lowerLetter"/>
      <w:pStyle w:val="50"/>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9E77E3"/>
    <w:multiLevelType w:val="hybridMultilevel"/>
    <w:tmpl w:val="11D8EF5A"/>
    <w:lvl w:ilvl="0" w:tplc="464E6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98"/>
    <w:rsid w:val="00011799"/>
    <w:rsid w:val="00061EBE"/>
    <w:rsid w:val="0006312A"/>
    <w:rsid w:val="000A119F"/>
    <w:rsid w:val="000F34D7"/>
    <w:rsid w:val="00114884"/>
    <w:rsid w:val="001155CD"/>
    <w:rsid w:val="001263D4"/>
    <w:rsid w:val="001A4EA8"/>
    <w:rsid w:val="00226DB2"/>
    <w:rsid w:val="002777E5"/>
    <w:rsid w:val="00297B30"/>
    <w:rsid w:val="002B57BE"/>
    <w:rsid w:val="003164A2"/>
    <w:rsid w:val="00384A9F"/>
    <w:rsid w:val="003B55F6"/>
    <w:rsid w:val="0042288E"/>
    <w:rsid w:val="00425D38"/>
    <w:rsid w:val="004613CB"/>
    <w:rsid w:val="00472798"/>
    <w:rsid w:val="00486C7C"/>
    <w:rsid w:val="004D11F4"/>
    <w:rsid w:val="004E0B0A"/>
    <w:rsid w:val="00502EB2"/>
    <w:rsid w:val="00504BDC"/>
    <w:rsid w:val="005271C7"/>
    <w:rsid w:val="00551D00"/>
    <w:rsid w:val="005839AE"/>
    <w:rsid w:val="005A281A"/>
    <w:rsid w:val="005B02CC"/>
    <w:rsid w:val="0060097E"/>
    <w:rsid w:val="006034D1"/>
    <w:rsid w:val="00651188"/>
    <w:rsid w:val="006578C5"/>
    <w:rsid w:val="006C09A8"/>
    <w:rsid w:val="00741260"/>
    <w:rsid w:val="00745DD4"/>
    <w:rsid w:val="00766DFA"/>
    <w:rsid w:val="00772194"/>
    <w:rsid w:val="00772B0D"/>
    <w:rsid w:val="007774EA"/>
    <w:rsid w:val="007834D5"/>
    <w:rsid w:val="007B764F"/>
    <w:rsid w:val="007C6B81"/>
    <w:rsid w:val="00802955"/>
    <w:rsid w:val="00826034"/>
    <w:rsid w:val="008E5514"/>
    <w:rsid w:val="00911FF9"/>
    <w:rsid w:val="00912C5C"/>
    <w:rsid w:val="0091672D"/>
    <w:rsid w:val="00930DC5"/>
    <w:rsid w:val="00965068"/>
    <w:rsid w:val="009C1A56"/>
    <w:rsid w:val="009E7686"/>
    <w:rsid w:val="00A23838"/>
    <w:rsid w:val="00A26FDA"/>
    <w:rsid w:val="00A31AAA"/>
    <w:rsid w:val="00A42106"/>
    <w:rsid w:val="00A45516"/>
    <w:rsid w:val="00A87D7A"/>
    <w:rsid w:val="00A91F5E"/>
    <w:rsid w:val="00AD1999"/>
    <w:rsid w:val="00B00DFD"/>
    <w:rsid w:val="00B04247"/>
    <w:rsid w:val="00B05F35"/>
    <w:rsid w:val="00B46456"/>
    <w:rsid w:val="00B50E16"/>
    <w:rsid w:val="00B769CE"/>
    <w:rsid w:val="00B92585"/>
    <w:rsid w:val="00BB5622"/>
    <w:rsid w:val="00BB7986"/>
    <w:rsid w:val="00BC5F9F"/>
    <w:rsid w:val="00BD366F"/>
    <w:rsid w:val="00BD53EE"/>
    <w:rsid w:val="00BE27BE"/>
    <w:rsid w:val="00C21311"/>
    <w:rsid w:val="00C253E9"/>
    <w:rsid w:val="00C27551"/>
    <w:rsid w:val="00C445E1"/>
    <w:rsid w:val="00C53A86"/>
    <w:rsid w:val="00C7232B"/>
    <w:rsid w:val="00CA5C79"/>
    <w:rsid w:val="00D54E03"/>
    <w:rsid w:val="00D56C3F"/>
    <w:rsid w:val="00D737D1"/>
    <w:rsid w:val="00DD18F7"/>
    <w:rsid w:val="00DE2F56"/>
    <w:rsid w:val="00DF48C7"/>
    <w:rsid w:val="00E100C1"/>
    <w:rsid w:val="00E34B23"/>
    <w:rsid w:val="00E35F47"/>
    <w:rsid w:val="00E56F10"/>
    <w:rsid w:val="00E702AC"/>
    <w:rsid w:val="00EA36DD"/>
    <w:rsid w:val="00EE1024"/>
    <w:rsid w:val="00EE2169"/>
    <w:rsid w:val="00EF3396"/>
    <w:rsid w:val="00F1413F"/>
    <w:rsid w:val="00F3621D"/>
    <w:rsid w:val="00F84518"/>
    <w:rsid w:val="00FC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937F9-19D1-4CB3-BE8A-D24961A1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ru-RU" w:eastAsia="ru-RU"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kern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заголовок 1"/>
    <w:basedOn w:val="a2"/>
    <w:next w:val="a2"/>
    <w:link w:val="10"/>
    <w:uiPriority w:val="1"/>
    <w:qFormat/>
    <w:pPr>
      <w:pageBreakBefore/>
      <w:spacing w:before="0" w:after="360" w:line="240" w:lineRule="auto"/>
      <w:outlineLvl w:val="0"/>
    </w:pPr>
    <w:rPr>
      <w:sz w:val="36"/>
    </w:rPr>
  </w:style>
  <w:style w:type="paragraph" w:customStyle="1" w:styleId="21">
    <w:name w:val="заголовок 2"/>
    <w:basedOn w:val="a2"/>
    <w:next w:val="a2"/>
    <w:link w:val="2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31">
    <w:name w:val="заголовок 3"/>
    <w:basedOn w:val="a2"/>
    <w:next w:val="a2"/>
    <w:link w:val="32"/>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41">
    <w:name w:val="заголовок 4"/>
    <w:basedOn w:val="a2"/>
    <w:next w:val="a2"/>
    <w:link w:val="42"/>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51">
    <w:name w:val="заголовок 5"/>
    <w:basedOn w:val="a2"/>
    <w:next w:val="a2"/>
    <w:link w:val="52"/>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6">
    <w:name w:val="заголовок 6"/>
    <w:basedOn w:val="a2"/>
    <w:next w:val="a2"/>
    <w:link w:val="60"/>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7">
    <w:name w:val="заголовок 7"/>
    <w:basedOn w:val="a2"/>
    <w:next w:val="a2"/>
    <w:link w:val="70"/>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
    <w:name w:val="заголовок 8"/>
    <w:basedOn w:val="a2"/>
    <w:next w:val="a2"/>
    <w:link w:val="80"/>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
    <w:name w:val="заголовок 9"/>
    <w:basedOn w:val="a2"/>
    <w:next w:val="a2"/>
    <w:link w:val="90"/>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6">
    <w:name w:val="верхний колонтитул"/>
    <w:basedOn w:val="a2"/>
    <w:link w:val="a7"/>
    <w:uiPriority w:val="99"/>
    <w:unhideWhenUsed/>
    <w:pPr>
      <w:tabs>
        <w:tab w:val="center" w:pos="4680"/>
        <w:tab w:val="right" w:pos="9360"/>
      </w:tabs>
      <w:spacing w:before="0" w:after="0" w:line="240" w:lineRule="auto"/>
    </w:pPr>
  </w:style>
  <w:style w:type="character" w:customStyle="1" w:styleId="a7">
    <w:name w:val="Верхний колонтитул (знак)"/>
    <w:basedOn w:val="a3"/>
    <w:link w:val="a6"/>
    <w:uiPriority w:val="99"/>
    <w:rPr>
      <w:kern w:val="20"/>
    </w:rPr>
  </w:style>
  <w:style w:type="paragraph" w:customStyle="1" w:styleId="a8">
    <w:name w:val="нижний колонтитул"/>
    <w:basedOn w:val="a2"/>
    <w:link w:val="a9"/>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a9">
    <w:name w:val="Нижний колонтитул (знак)"/>
    <w:basedOn w:val="a3"/>
    <w:link w:val="a8"/>
    <w:uiPriority w:val="99"/>
    <w:rPr>
      <w:kern w:val="20"/>
    </w:rPr>
  </w:style>
  <w:style w:type="table" w:styleId="aa">
    <w:name w:val="Table Grid"/>
    <w:basedOn w:val="a4"/>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ab"/>
    <w:uiPriority w:val="1"/>
    <w:qFormat/>
    <w:pPr>
      <w:spacing w:after="0" w:line="240" w:lineRule="auto"/>
    </w:pPr>
  </w:style>
  <w:style w:type="paragraph" w:styleId="ac">
    <w:name w:val="Balloon Text"/>
    <w:basedOn w:val="a2"/>
    <w:link w:val="ad"/>
    <w:uiPriority w:val="99"/>
    <w:semiHidden/>
    <w:unhideWhenUsed/>
    <w:pPr>
      <w:spacing w:after="0" w:line="240" w:lineRule="auto"/>
    </w:pPr>
    <w:rPr>
      <w:rFonts w:ascii="Tahoma" w:hAnsi="Tahoma" w:cs="Tahoma"/>
      <w:sz w:val="16"/>
    </w:rPr>
  </w:style>
  <w:style w:type="character" w:customStyle="1" w:styleId="ad">
    <w:name w:val="Текст выноски Знак"/>
    <w:basedOn w:val="a3"/>
    <w:link w:val="ac"/>
    <w:uiPriority w:val="99"/>
    <w:semiHidden/>
    <w:rPr>
      <w:rFonts w:ascii="Tahoma" w:hAnsi="Tahoma" w:cs="Tahoma"/>
      <w:sz w:val="16"/>
    </w:rPr>
  </w:style>
  <w:style w:type="character" w:customStyle="1" w:styleId="10">
    <w:name w:val="Заголовок 1 (знак)"/>
    <w:basedOn w:val="a3"/>
    <w:link w:val="1"/>
    <w:uiPriority w:val="1"/>
    <w:rPr>
      <w:kern w:val="20"/>
      <w:sz w:val="36"/>
    </w:rPr>
  </w:style>
  <w:style w:type="character" w:customStyle="1" w:styleId="22">
    <w:name w:val="Заголовок 2 (знак)"/>
    <w:basedOn w:val="a3"/>
    <w:link w:val="21"/>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ae">
    <w:name w:val="Placeholder Text"/>
    <w:basedOn w:val="a3"/>
    <w:uiPriority w:val="99"/>
    <w:semiHidden/>
    <w:rPr>
      <w:color w:val="808080"/>
    </w:rPr>
  </w:style>
  <w:style w:type="paragraph" w:styleId="af">
    <w:name w:val="Block Text"/>
    <w:basedOn w:val="a2"/>
    <w:link w:val="af0"/>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character" w:customStyle="1" w:styleId="af0">
    <w:name w:val="Цитата Знак"/>
    <w:basedOn w:val="a3"/>
    <w:link w:val="af"/>
    <w:uiPriority w:val="9"/>
    <w:rPr>
      <w:i/>
      <w:iCs/>
      <w:color w:val="7E97AD" w:themeColor="accent1"/>
      <w:kern w:val="20"/>
      <w:sz w:val="28"/>
    </w:rPr>
  </w:style>
  <w:style w:type="paragraph" w:styleId="af1">
    <w:name w:val="Bibliography"/>
    <w:basedOn w:val="a2"/>
    <w:next w:val="a2"/>
    <w:uiPriority w:val="37"/>
    <w:semiHidden/>
    <w:unhideWhenUsed/>
  </w:style>
  <w:style w:type="paragraph" w:styleId="af2">
    <w:name w:val="Body Text"/>
    <w:basedOn w:val="a2"/>
    <w:link w:val="af3"/>
    <w:uiPriority w:val="99"/>
    <w:semiHidden/>
    <w:unhideWhenUsed/>
    <w:pPr>
      <w:spacing w:after="120"/>
    </w:pPr>
  </w:style>
  <w:style w:type="character" w:customStyle="1" w:styleId="af3">
    <w:name w:val="Основной текст Знак"/>
    <w:basedOn w:val="a3"/>
    <w:link w:val="af2"/>
    <w:uiPriority w:val="99"/>
    <w:semiHidden/>
  </w:style>
  <w:style w:type="paragraph" w:styleId="23">
    <w:name w:val="Body Text 2"/>
    <w:basedOn w:val="a2"/>
    <w:link w:val="24"/>
    <w:uiPriority w:val="99"/>
    <w:semiHidden/>
    <w:unhideWhenUsed/>
    <w:pPr>
      <w:spacing w:after="120" w:line="480" w:lineRule="auto"/>
    </w:pPr>
  </w:style>
  <w:style w:type="character" w:customStyle="1" w:styleId="24">
    <w:name w:val="Основной текст 2 Знак"/>
    <w:basedOn w:val="a3"/>
    <w:link w:val="23"/>
    <w:uiPriority w:val="99"/>
    <w:semiHidden/>
  </w:style>
  <w:style w:type="paragraph" w:styleId="33">
    <w:name w:val="Body Text 3"/>
    <w:basedOn w:val="a2"/>
    <w:link w:val="34"/>
    <w:uiPriority w:val="99"/>
    <w:semiHidden/>
    <w:unhideWhenUsed/>
    <w:pPr>
      <w:spacing w:after="120"/>
    </w:pPr>
    <w:rPr>
      <w:sz w:val="16"/>
    </w:rPr>
  </w:style>
  <w:style w:type="character" w:customStyle="1" w:styleId="34">
    <w:name w:val="Основной текст 3 Знак"/>
    <w:basedOn w:val="a3"/>
    <w:link w:val="33"/>
    <w:uiPriority w:val="99"/>
    <w:semiHidden/>
    <w:rPr>
      <w:sz w:val="16"/>
    </w:rPr>
  </w:style>
  <w:style w:type="paragraph" w:styleId="af4">
    <w:name w:val="Body Text First Indent"/>
    <w:basedOn w:val="af2"/>
    <w:link w:val="af5"/>
    <w:uiPriority w:val="99"/>
    <w:semiHidden/>
    <w:unhideWhenUsed/>
    <w:pPr>
      <w:spacing w:after="200"/>
      <w:ind w:firstLine="360"/>
    </w:pPr>
  </w:style>
  <w:style w:type="character" w:customStyle="1" w:styleId="af5">
    <w:name w:val="Красная строка Знак"/>
    <w:basedOn w:val="af3"/>
    <w:link w:val="af4"/>
    <w:uiPriority w:val="99"/>
    <w:semiHidden/>
  </w:style>
  <w:style w:type="paragraph" w:styleId="af6">
    <w:name w:val="Body Text Indent"/>
    <w:basedOn w:val="a2"/>
    <w:link w:val="af7"/>
    <w:uiPriority w:val="99"/>
    <w:semiHidden/>
    <w:unhideWhenUsed/>
    <w:pPr>
      <w:spacing w:after="120"/>
      <w:ind w:left="360"/>
    </w:pPr>
  </w:style>
  <w:style w:type="character" w:customStyle="1" w:styleId="af7">
    <w:name w:val="Основной текст с отступом Знак"/>
    <w:basedOn w:val="a3"/>
    <w:link w:val="af6"/>
    <w:uiPriority w:val="99"/>
    <w:semiHidden/>
  </w:style>
  <w:style w:type="paragraph" w:styleId="25">
    <w:name w:val="Body Text First Indent 2"/>
    <w:basedOn w:val="af6"/>
    <w:link w:val="26"/>
    <w:uiPriority w:val="99"/>
    <w:semiHidden/>
    <w:unhideWhenUsed/>
    <w:pPr>
      <w:spacing w:after="200"/>
      <w:ind w:firstLine="360"/>
    </w:pPr>
  </w:style>
  <w:style w:type="character" w:customStyle="1" w:styleId="26">
    <w:name w:val="Красная строка 2 Знак"/>
    <w:basedOn w:val="af7"/>
    <w:link w:val="25"/>
    <w:uiPriority w:val="99"/>
    <w:semiHidden/>
  </w:style>
  <w:style w:type="paragraph" w:styleId="27">
    <w:name w:val="Body Text Indent 2"/>
    <w:basedOn w:val="a2"/>
    <w:link w:val="28"/>
    <w:uiPriority w:val="99"/>
    <w:semiHidden/>
    <w:unhideWhenUsed/>
    <w:pPr>
      <w:spacing w:after="120" w:line="480" w:lineRule="auto"/>
      <w:ind w:left="360"/>
    </w:pPr>
  </w:style>
  <w:style w:type="character" w:customStyle="1" w:styleId="28">
    <w:name w:val="Основной текст с отступом 2 Знак"/>
    <w:basedOn w:val="a3"/>
    <w:link w:val="27"/>
    <w:uiPriority w:val="99"/>
    <w:semiHidden/>
  </w:style>
  <w:style w:type="paragraph" w:styleId="35">
    <w:name w:val="Body Text Indent 3"/>
    <w:basedOn w:val="a2"/>
    <w:link w:val="36"/>
    <w:uiPriority w:val="99"/>
    <w:semiHidden/>
    <w:unhideWhenUsed/>
    <w:pPr>
      <w:spacing w:after="120"/>
      <w:ind w:left="360"/>
    </w:pPr>
    <w:rPr>
      <w:sz w:val="16"/>
    </w:rPr>
  </w:style>
  <w:style w:type="character" w:customStyle="1" w:styleId="36">
    <w:name w:val="Основной текст с отступом 3 Знак"/>
    <w:basedOn w:val="a3"/>
    <w:link w:val="35"/>
    <w:uiPriority w:val="99"/>
    <w:semiHidden/>
    <w:rPr>
      <w:sz w:val="16"/>
    </w:rPr>
  </w:style>
  <w:style w:type="character" w:styleId="af8">
    <w:name w:val="Book Title"/>
    <w:basedOn w:val="a3"/>
    <w:uiPriority w:val="33"/>
    <w:semiHidden/>
    <w:unhideWhenUsed/>
    <w:rPr>
      <w:b/>
      <w:bCs/>
      <w:smallCaps/>
      <w:spacing w:val="5"/>
    </w:rPr>
  </w:style>
  <w:style w:type="paragraph" w:customStyle="1" w:styleId="af9">
    <w:name w:val="название"/>
    <w:basedOn w:val="a2"/>
    <w:next w:val="a2"/>
    <w:uiPriority w:val="35"/>
    <w:semiHidden/>
    <w:unhideWhenUsed/>
    <w:qFormat/>
    <w:pPr>
      <w:spacing w:line="240" w:lineRule="auto"/>
    </w:pPr>
    <w:rPr>
      <w:b/>
      <w:bCs/>
      <w:color w:val="7E97AD" w:themeColor="accent1"/>
      <w:sz w:val="18"/>
    </w:rPr>
  </w:style>
  <w:style w:type="paragraph" w:customStyle="1" w:styleId="afa">
    <w:name w:val="Заключение"/>
    <w:basedOn w:val="a2"/>
    <w:link w:val="afb"/>
    <w:uiPriority w:val="99"/>
    <w:semiHidden/>
    <w:unhideWhenUsed/>
    <w:pPr>
      <w:spacing w:after="0" w:line="240" w:lineRule="auto"/>
      <w:ind w:left="4320"/>
    </w:pPr>
  </w:style>
  <w:style w:type="character" w:customStyle="1" w:styleId="afb">
    <w:name w:val="Заключение (знак)"/>
    <w:basedOn w:val="a3"/>
    <w:link w:val="afa"/>
    <w:uiPriority w:val="99"/>
    <w:semiHidden/>
  </w:style>
  <w:style w:type="table" w:styleId="afc">
    <w:name w:val="Colorful Grid"/>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2">
    <w:name w:val="Цветная сетка — Акцент 1"/>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9">
    <w:name w:val="Цветная сетка — Акцент 2"/>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7">
    <w:name w:val="Цветная сетка — Акцент 3"/>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3">
    <w:name w:val="Цветная сетка — Акцент 4"/>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3">
    <w:name w:val="Цветная сетка — Акцент 5"/>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1">
    <w:name w:val="Цветная сетка — Акцент 6"/>
    <w:basedOn w:val="a4"/>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afd">
    <w:name w:val="Colorful List"/>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3">
    <w:name w:val="Цветной список — Акцент 1"/>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a">
    <w:name w:val="Цветной список — Акцент 2"/>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8">
    <w:name w:val="Цветной список — Акцент 3"/>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4">
    <w:name w:val="Цветной список — Акцент 4"/>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4">
    <w:name w:val="Цветной список — Акцент 5"/>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Цветной список — Акцент 6"/>
    <w:basedOn w:val="a4"/>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afe">
    <w:name w:val="Colorful Shading"/>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4">
    <w:name w:val="Цветная заливка — Акцент 1"/>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b">
    <w:name w:val="Цветная заливка — Акцент 2"/>
    <w:basedOn w:val="a4"/>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9">
    <w:name w:val="Цветная заливка — Акцент 3"/>
    <w:basedOn w:val="a4"/>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5">
    <w:name w:val="Цветная заливка — Акцент 4"/>
    <w:basedOn w:val="a4"/>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5">
    <w:name w:val="Цветная заливка — Акцент 5"/>
    <w:basedOn w:val="a4"/>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Цветная заливка — Акцент 6"/>
    <w:basedOn w:val="a4"/>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f">
    <w:name w:val="ссылка на примечание"/>
    <w:basedOn w:val="a3"/>
    <w:uiPriority w:val="99"/>
    <w:semiHidden/>
    <w:unhideWhenUsed/>
    <w:rPr>
      <w:sz w:val="16"/>
    </w:rPr>
  </w:style>
  <w:style w:type="paragraph" w:customStyle="1" w:styleId="aff0">
    <w:name w:val="текст примечания"/>
    <w:basedOn w:val="a2"/>
    <w:link w:val="aff1"/>
    <w:uiPriority w:val="99"/>
    <w:semiHidden/>
    <w:unhideWhenUsed/>
    <w:pPr>
      <w:spacing w:line="240" w:lineRule="auto"/>
    </w:pPr>
  </w:style>
  <w:style w:type="character" w:customStyle="1" w:styleId="aff1">
    <w:name w:val="Текст примечания (знак)"/>
    <w:basedOn w:val="a3"/>
    <w:link w:val="aff0"/>
    <w:uiPriority w:val="99"/>
    <w:semiHidden/>
    <w:rPr>
      <w:sz w:val="20"/>
    </w:rPr>
  </w:style>
  <w:style w:type="paragraph" w:customStyle="1" w:styleId="aff2">
    <w:name w:val="тема примечания"/>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b/>
      <w:bCs/>
      <w:sz w:val="20"/>
    </w:rPr>
  </w:style>
  <w:style w:type="table" w:styleId="aff4">
    <w:name w:val="Dark List"/>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5">
    <w:name w:val="Темный список — Акцент 1"/>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c">
    <w:name w:val="Темный список — Акцент 2"/>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a">
    <w:name w:val="Темный список — Акцент 3"/>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6">
    <w:name w:val="Темный список — Акцент 4"/>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6">
    <w:name w:val="Темный список — Акцент 5"/>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Темный список — Акцент 6"/>
    <w:basedOn w:val="a4"/>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5">
    <w:name w:val="Date"/>
    <w:basedOn w:val="a2"/>
    <w:next w:val="a2"/>
    <w:link w:val="aff6"/>
    <w:uiPriority w:val="99"/>
    <w:semiHidden/>
    <w:unhideWhenUsed/>
  </w:style>
  <w:style w:type="character" w:customStyle="1" w:styleId="aff6">
    <w:name w:val="Дата Знак"/>
    <w:basedOn w:val="a3"/>
    <w:link w:val="aff5"/>
    <w:uiPriority w:val="99"/>
    <w:semiHidden/>
  </w:style>
  <w:style w:type="paragraph" w:styleId="aff7">
    <w:name w:val="Document Map"/>
    <w:basedOn w:val="a2"/>
    <w:link w:val="aff8"/>
    <w:uiPriority w:val="99"/>
    <w:semiHidden/>
    <w:unhideWhenUsed/>
    <w:pPr>
      <w:spacing w:after="0" w:line="240" w:lineRule="auto"/>
    </w:pPr>
    <w:rPr>
      <w:rFonts w:ascii="Tahoma" w:hAnsi="Tahoma" w:cs="Tahoma"/>
      <w:sz w:val="16"/>
    </w:rPr>
  </w:style>
  <w:style w:type="character" w:customStyle="1" w:styleId="aff8">
    <w:name w:val="Схема документа Знак"/>
    <w:basedOn w:val="a3"/>
    <w:link w:val="aff7"/>
    <w:uiPriority w:val="99"/>
    <w:semiHidden/>
    <w:rPr>
      <w:rFonts w:ascii="Tahoma" w:hAnsi="Tahoma" w:cs="Tahoma"/>
      <w:sz w:val="16"/>
    </w:rPr>
  </w:style>
  <w:style w:type="paragraph" w:styleId="aff9">
    <w:name w:val="E-mail Signature"/>
    <w:basedOn w:val="a2"/>
    <w:link w:val="affa"/>
    <w:uiPriority w:val="99"/>
    <w:semiHidden/>
    <w:unhideWhenUsed/>
    <w:pPr>
      <w:spacing w:after="0" w:line="240" w:lineRule="auto"/>
    </w:pPr>
  </w:style>
  <w:style w:type="character" w:customStyle="1" w:styleId="affa">
    <w:name w:val="Электронная подпись Знак"/>
    <w:basedOn w:val="a3"/>
    <w:link w:val="aff9"/>
    <w:uiPriority w:val="99"/>
    <w:semiHidden/>
  </w:style>
  <w:style w:type="character" w:customStyle="1" w:styleId="affb">
    <w:name w:val="курсив"/>
    <w:basedOn w:val="a3"/>
    <w:uiPriority w:val="20"/>
    <w:semiHidden/>
    <w:unhideWhenUsed/>
    <w:rPr>
      <w:i/>
      <w:iCs/>
    </w:rPr>
  </w:style>
  <w:style w:type="character" w:customStyle="1" w:styleId="affc">
    <w:name w:val="знак концевой сноски"/>
    <w:basedOn w:val="a3"/>
    <w:uiPriority w:val="99"/>
    <w:semiHidden/>
    <w:unhideWhenUsed/>
    <w:rPr>
      <w:vertAlign w:val="superscript"/>
    </w:rPr>
  </w:style>
  <w:style w:type="paragraph" w:customStyle="1" w:styleId="affd">
    <w:name w:val="текст концевой сноски"/>
    <w:basedOn w:val="a2"/>
    <w:link w:val="affe"/>
    <w:uiPriority w:val="99"/>
    <w:semiHidden/>
    <w:unhideWhenUsed/>
    <w:pPr>
      <w:spacing w:after="0" w:line="240" w:lineRule="auto"/>
    </w:pPr>
  </w:style>
  <w:style w:type="character" w:customStyle="1" w:styleId="affe">
    <w:name w:val="Текст концевой сноски (знак)"/>
    <w:basedOn w:val="a3"/>
    <w:link w:val="affd"/>
    <w:uiPriority w:val="99"/>
    <w:semiHidden/>
    <w:rPr>
      <w:sz w:val="20"/>
    </w:rPr>
  </w:style>
  <w:style w:type="paragraph" w:customStyle="1" w:styleId="afff">
    <w:name w:val="адрес на конверте"/>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ff0">
    <w:name w:val="обратный адрес"/>
    <w:basedOn w:val="a2"/>
    <w:uiPriority w:val="99"/>
    <w:semiHidden/>
    <w:unhideWhenUsed/>
    <w:pPr>
      <w:spacing w:after="0" w:line="240" w:lineRule="auto"/>
    </w:pPr>
    <w:rPr>
      <w:rFonts w:asciiTheme="majorHAnsi" w:eastAsiaTheme="majorEastAsia" w:hAnsiTheme="majorHAnsi" w:cstheme="majorBidi"/>
    </w:rPr>
  </w:style>
  <w:style w:type="character" w:styleId="afff1">
    <w:name w:val="FollowedHyperlink"/>
    <w:basedOn w:val="a3"/>
    <w:uiPriority w:val="99"/>
    <w:semiHidden/>
    <w:unhideWhenUsed/>
    <w:rPr>
      <w:color w:val="969696" w:themeColor="followedHyperlink"/>
      <w:u w:val="single"/>
    </w:rPr>
  </w:style>
  <w:style w:type="character" w:customStyle="1" w:styleId="afff2">
    <w:name w:val="знак сноски"/>
    <w:basedOn w:val="a3"/>
    <w:uiPriority w:val="99"/>
    <w:semiHidden/>
    <w:unhideWhenUsed/>
    <w:rPr>
      <w:vertAlign w:val="superscript"/>
    </w:rPr>
  </w:style>
  <w:style w:type="paragraph" w:customStyle="1" w:styleId="afff3">
    <w:name w:val="текст сноски"/>
    <w:basedOn w:val="a2"/>
    <w:link w:val="afff4"/>
    <w:uiPriority w:val="99"/>
    <w:semiHidden/>
    <w:unhideWhenUsed/>
    <w:pPr>
      <w:spacing w:after="0" w:line="240" w:lineRule="auto"/>
    </w:pPr>
  </w:style>
  <w:style w:type="character" w:customStyle="1" w:styleId="afff4">
    <w:name w:val="Текст сноски (знак)"/>
    <w:basedOn w:val="a3"/>
    <w:link w:val="afff3"/>
    <w:uiPriority w:val="99"/>
    <w:semiHidden/>
    <w:rPr>
      <w:sz w:val="20"/>
    </w:rPr>
  </w:style>
  <w:style w:type="character" w:customStyle="1" w:styleId="32">
    <w:name w:val="Заголовок 3 (знак)"/>
    <w:basedOn w:val="a3"/>
    <w:link w:val="31"/>
    <w:uiPriority w:val="1"/>
    <w:rPr>
      <w:rFonts w:asciiTheme="majorHAnsi" w:eastAsiaTheme="majorEastAsia" w:hAnsiTheme="majorHAnsi" w:cstheme="majorBidi"/>
      <w:b/>
      <w:bCs/>
      <w:color w:val="7E97AD" w:themeColor="accent1"/>
      <w:kern w:val="20"/>
      <w14:ligatures w14:val="standardContextual"/>
    </w:rPr>
  </w:style>
  <w:style w:type="character" w:customStyle="1" w:styleId="42">
    <w:name w:val="Заголовок 4 (знак)"/>
    <w:basedOn w:val="a3"/>
    <w:link w:val="41"/>
    <w:uiPriority w:val="18"/>
    <w:semiHidden/>
    <w:rPr>
      <w:rFonts w:asciiTheme="majorHAnsi" w:eastAsiaTheme="majorEastAsia" w:hAnsiTheme="majorHAnsi" w:cstheme="majorBidi"/>
      <w:b/>
      <w:bCs/>
      <w:i/>
      <w:iCs/>
      <w:color w:val="7E97AD" w:themeColor="accent1"/>
      <w:kern w:val="20"/>
    </w:rPr>
  </w:style>
  <w:style w:type="character" w:customStyle="1" w:styleId="52">
    <w:name w:val="Заголовок 5 (знак)"/>
    <w:basedOn w:val="a3"/>
    <w:link w:val="51"/>
    <w:uiPriority w:val="18"/>
    <w:semiHidden/>
    <w:rPr>
      <w:rFonts w:asciiTheme="majorHAnsi" w:eastAsiaTheme="majorEastAsia" w:hAnsiTheme="majorHAnsi" w:cstheme="majorBidi"/>
      <w:color w:val="394B5A" w:themeColor="accent1" w:themeShade="7F"/>
      <w:kern w:val="20"/>
    </w:rPr>
  </w:style>
  <w:style w:type="character" w:customStyle="1" w:styleId="60">
    <w:name w:val="Заголовок 6 (знак)"/>
    <w:basedOn w:val="a3"/>
    <w:link w:val="6"/>
    <w:uiPriority w:val="18"/>
    <w:semiHidden/>
    <w:rPr>
      <w:rFonts w:asciiTheme="majorHAnsi" w:eastAsiaTheme="majorEastAsia" w:hAnsiTheme="majorHAnsi" w:cstheme="majorBidi"/>
      <w:i/>
      <w:iCs/>
      <w:color w:val="394B5A" w:themeColor="accent1" w:themeShade="7F"/>
      <w:kern w:val="20"/>
    </w:rPr>
  </w:style>
  <w:style w:type="character" w:customStyle="1" w:styleId="70">
    <w:name w:val="Заголовок 7 (знак)"/>
    <w:basedOn w:val="a3"/>
    <w:link w:val="7"/>
    <w:uiPriority w:val="18"/>
    <w:semiHidden/>
    <w:rPr>
      <w:rFonts w:asciiTheme="majorHAnsi" w:eastAsiaTheme="majorEastAsia" w:hAnsiTheme="majorHAnsi" w:cstheme="majorBidi"/>
      <w:i/>
      <w:iCs/>
      <w:color w:val="404040" w:themeColor="text1" w:themeTint="BF"/>
      <w:kern w:val="20"/>
    </w:rPr>
  </w:style>
  <w:style w:type="character" w:customStyle="1" w:styleId="80">
    <w:name w:val="Заголовок 8 (знак)"/>
    <w:basedOn w:val="a3"/>
    <w:link w:val="8"/>
    <w:uiPriority w:val="18"/>
    <w:semiHidden/>
    <w:rPr>
      <w:rFonts w:asciiTheme="majorHAnsi" w:eastAsiaTheme="majorEastAsia" w:hAnsiTheme="majorHAnsi" w:cstheme="majorBidi"/>
      <w:color w:val="404040" w:themeColor="text1" w:themeTint="BF"/>
      <w:kern w:val="20"/>
    </w:rPr>
  </w:style>
  <w:style w:type="character" w:customStyle="1" w:styleId="90">
    <w:name w:val="Заголовок 9 (знак)"/>
    <w:basedOn w:val="a3"/>
    <w:link w:val="9"/>
    <w:uiPriority w:val="18"/>
    <w:semiHidden/>
    <w:rPr>
      <w:rFonts w:asciiTheme="majorHAnsi" w:eastAsiaTheme="majorEastAsia" w:hAnsiTheme="majorHAnsi" w:cstheme="majorBidi"/>
      <w:i/>
      <w:iCs/>
      <w:color w:val="404040" w:themeColor="text1" w:themeTint="BF"/>
      <w:kern w:val="20"/>
    </w:rPr>
  </w:style>
  <w:style w:type="character" w:styleId="HTML">
    <w:name w:val="HTML Acronym"/>
    <w:basedOn w:val="a3"/>
    <w:uiPriority w:val="99"/>
    <w:semiHidden/>
    <w:unhideWhenUsed/>
  </w:style>
  <w:style w:type="paragraph" w:customStyle="1" w:styleId="HTML0">
    <w:name w:val="HTML Адрес"/>
    <w:basedOn w:val="a2"/>
    <w:link w:val="HTML1"/>
    <w:uiPriority w:val="99"/>
    <w:semiHidden/>
    <w:unhideWhenUsed/>
    <w:pPr>
      <w:spacing w:after="0" w:line="240" w:lineRule="auto"/>
    </w:pPr>
    <w:rPr>
      <w:i/>
      <w:iCs/>
    </w:rPr>
  </w:style>
  <w:style w:type="character" w:customStyle="1" w:styleId="HTML1">
    <w:name w:val="Адрес HTML Знак"/>
    <w:basedOn w:val="a3"/>
    <w:link w:val="HTML0"/>
    <w:uiPriority w:val="99"/>
    <w:semiHidden/>
    <w:rPr>
      <w:i/>
      <w:iCs/>
    </w:rPr>
  </w:style>
  <w:style w:type="character" w:styleId="HTML2">
    <w:name w:val="HTML Cite"/>
    <w:basedOn w:val="a3"/>
    <w:uiPriority w:val="99"/>
    <w:semiHidden/>
    <w:unhideWhenUsed/>
    <w:rPr>
      <w:i/>
      <w:iCs/>
    </w:rPr>
  </w:style>
  <w:style w:type="character" w:styleId="HTML3">
    <w:name w:val="HTML Code"/>
    <w:basedOn w:val="a3"/>
    <w:uiPriority w:val="99"/>
    <w:semiHidden/>
    <w:unhideWhenUsed/>
    <w:rPr>
      <w:rFonts w:ascii="Consolas" w:hAnsi="Consolas" w:cs="Consolas"/>
      <w:sz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hAnsi="Consolas" w:cs="Consolas"/>
      <w:sz w:val="20"/>
    </w:rPr>
  </w:style>
  <w:style w:type="paragraph" w:styleId="HTML6">
    <w:name w:val="HTML Preformatted"/>
    <w:basedOn w:val="a2"/>
    <w:link w:val="HTML7"/>
    <w:uiPriority w:val="99"/>
    <w:semiHidden/>
    <w:unhideWhenUsed/>
    <w:pPr>
      <w:spacing w:after="0" w:line="240" w:lineRule="auto"/>
    </w:pPr>
    <w:rPr>
      <w:rFonts w:ascii="Consolas" w:hAnsi="Consolas" w:cs="Consolas"/>
    </w:rPr>
  </w:style>
  <w:style w:type="character" w:customStyle="1" w:styleId="HTML7">
    <w:name w:val="Стандартный HTML Знак"/>
    <w:basedOn w:val="a3"/>
    <w:link w:val="HTML6"/>
    <w:uiPriority w:val="99"/>
    <w:semiHidden/>
    <w:rPr>
      <w:rFonts w:ascii="Consolas" w:hAnsi="Consolas" w:cs="Consolas"/>
      <w:sz w:val="20"/>
    </w:rPr>
  </w:style>
  <w:style w:type="character" w:styleId="HTML8">
    <w:name w:val="HTML Sample"/>
    <w:basedOn w:val="a3"/>
    <w:uiPriority w:val="99"/>
    <w:semiHidden/>
    <w:unhideWhenUsed/>
    <w:rPr>
      <w:rFonts w:ascii="Consolas" w:hAnsi="Consolas" w:cs="Consolas"/>
      <w:sz w:val="24"/>
    </w:rPr>
  </w:style>
  <w:style w:type="character" w:styleId="HTML9">
    <w:name w:val="HTML Typewriter"/>
    <w:basedOn w:val="a3"/>
    <w:uiPriority w:val="99"/>
    <w:semiHidden/>
    <w:unhideWhenUsed/>
    <w:rPr>
      <w:rFonts w:ascii="Consolas" w:hAnsi="Consolas" w:cs="Consolas"/>
      <w:sz w:val="20"/>
    </w:rPr>
  </w:style>
  <w:style w:type="character" w:styleId="HTMLa">
    <w:name w:val="HTML Variable"/>
    <w:basedOn w:val="a3"/>
    <w:uiPriority w:val="99"/>
    <w:semiHidden/>
    <w:unhideWhenUsed/>
    <w:rPr>
      <w:i/>
      <w:iCs/>
    </w:rPr>
  </w:style>
  <w:style w:type="character" w:styleId="afff5">
    <w:name w:val="Hyperlink"/>
    <w:basedOn w:val="a3"/>
    <w:uiPriority w:val="99"/>
    <w:unhideWhenUsed/>
    <w:rPr>
      <w:color w:val="646464" w:themeColor="hyperlink"/>
      <w:u w:val="single"/>
    </w:rPr>
  </w:style>
  <w:style w:type="paragraph" w:customStyle="1" w:styleId="16">
    <w:name w:val="указатель 1"/>
    <w:basedOn w:val="a2"/>
    <w:next w:val="a2"/>
    <w:autoRedefine/>
    <w:uiPriority w:val="99"/>
    <w:semiHidden/>
    <w:unhideWhenUsed/>
    <w:pPr>
      <w:spacing w:after="0" w:line="240" w:lineRule="auto"/>
      <w:ind w:left="220" w:hanging="220"/>
    </w:pPr>
  </w:style>
  <w:style w:type="paragraph" w:customStyle="1" w:styleId="2d">
    <w:name w:val="указатель 2"/>
    <w:basedOn w:val="a2"/>
    <w:next w:val="a2"/>
    <w:autoRedefine/>
    <w:uiPriority w:val="99"/>
    <w:semiHidden/>
    <w:unhideWhenUsed/>
    <w:pPr>
      <w:spacing w:after="0" w:line="240" w:lineRule="auto"/>
      <w:ind w:left="440" w:hanging="220"/>
    </w:pPr>
  </w:style>
  <w:style w:type="paragraph" w:customStyle="1" w:styleId="3b">
    <w:name w:val="указатель 3"/>
    <w:basedOn w:val="a2"/>
    <w:next w:val="a2"/>
    <w:autoRedefine/>
    <w:uiPriority w:val="99"/>
    <w:semiHidden/>
    <w:unhideWhenUsed/>
    <w:pPr>
      <w:spacing w:after="0" w:line="240" w:lineRule="auto"/>
      <w:ind w:left="660" w:hanging="220"/>
    </w:pPr>
  </w:style>
  <w:style w:type="paragraph" w:customStyle="1" w:styleId="47">
    <w:name w:val="указатель 4"/>
    <w:basedOn w:val="a2"/>
    <w:next w:val="a2"/>
    <w:autoRedefine/>
    <w:uiPriority w:val="99"/>
    <w:semiHidden/>
    <w:unhideWhenUsed/>
    <w:pPr>
      <w:spacing w:after="0" w:line="240" w:lineRule="auto"/>
      <w:ind w:left="880" w:hanging="220"/>
    </w:pPr>
  </w:style>
  <w:style w:type="paragraph" w:customStyle="1" w:styleId="57">
    <w:name w:val="указатель 5"/>
    <w:basedOn w:val="a2"/>
    <w:next w:val="a2"/>
    <w:autoRedefine/>
    <w:uiPriority w:val="99"/>
    <w:semiHidden/>
    <w:unhideWhenUsed/>
    <w:pPr>
      <w:spacing w:after="0" w:line="240" w:lineRule="auto"/>
      <w:ind w:left="1100" w:hanging="220"/>
    </w:pPr>
  </w:style>
  <w:style w:type="paragraph" w:customStyle="1" w:styleId="65">
    <w:name w:val="указатель 6"/>
    <w:basedOn w:val="a2"/>
    <w:next w:val="a2"/>
    <w:autoRedefine/>
    <w:uiPriority w:val="99"/>
    <w:semiHidden/>
    <w:unhideWhenUsed/>
    <w:pPr>
      <w:spacing w:after="0" w:line="240" w:lineRule="auto"/>
      <w:ind w:left="1320" w:hanging="220"/>
    </w:pPr>
  </w:style>
  <w:style w:type="paragraph" w:customStyle="1" w:styleId="71">
    <w:name w:val="указатель 7"/>
    <w:basedOn w:val="a2"/>
    <w:next w:val="a2"/>
    <w:autoRedefine/>
    <w:uiPriority w:val="99"/>
    <w:semiHidden/>
    <w:unhideWhenUsed/>
    <w:pPr>
      <w:spacing w:after="0" w:line="240" w:lineRule="auto"/>
      <w:ind w:left="1540" w:hanging="220"/>
    </w:pPr>
  </w:style>
  <w:style w:type="paragraph" w:customStyle="1" w:styleId="81">
    <w:name w:val="указатель 8"/>
    <w:basedOn w:val="a2"/>
    <w:next w:val="a2"/>
    <w:autoRedefine/>
    <w:uiPriority w:val="99"/>
    <w:semiHidden/>
    <w:unhideWhenUsed/>
    <w:pPr>
      <w:spacing w:after="0" w:line="240" w:lineRule="auto"/>
      <w:ind w:left="1760" w:hanging="220"/>
    </w:pPr>
  </w:style>
  <w:style w:type="paragraph" w:customStyle="1" w:styleId="91">
    <w:name w:val="указатель 9"/>
    <w:basedOn w:val="a2"/>
    <w:next w:val="a2"/>
    <w:autoRedefine/>
    <w:uiPriority w:val="99"/>
    <w:semiHidden/>
    <w:unhideWhenUsed/>
    <w:pPr>
      <w:spacing w:after="0" w:line="240" w:lineRule="auto"/>
      <w:ind w:left="1980" w:hanging="220"/>
    </w:pPr>
  </w:style>
  <w:style w:type="paragraph" w:customStyle="1" w:styleId="afff6">
    <w:name w:val="указатель"/>
    <w:basedOn w:val="a2"/>
    <w:next w:val="16"/>
    <w:uiPriority w:val="99"/>
    <w:semiHidden/>
    <w:unhideWhenUsed/>
    <w:rPr>
      <w:rFonts w:asciiTheme="majorHAnsi" w:eastAsiaTheme="majorEastAsia" w:hAnsiTheme="majorHAnsi" w:cstheme="majorBidi"/>
      <w:b/>
      <w:bCs/>
    </w:rPr>
  </w:style>
  <w:style w:type="character" w:styleId="afff7">
    <w:name w:val="Intense Emphasis"/>
    <w:basedOn w:val="a3"/>
    <w:uiPriority w:val="21"/>
    <w:semiHidden/>
    <w:unhideWhenUsed/>
    <w:rPr>
      <w:b/>
      <w:bCs/>
      <w:i/>
      <w:iCs/>
      <w:color w:val="7E97AD" w:themeColor="accent1"/>
    </w:rPr>
  </w:style>
  <w:style w:type="paragraph" w:styleId="afff8">
    <w:name w:val="Intense Quote"/>
    <w:basedOn w:val="a2"/>
    <w:next w:val="a2"/>
    <w:link w:val="afff9"/>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afff9">
    <w:name w:val="Выделенная цитата Знак"/>
    <w:basedOn w:val="a3"/>
    <w:link w:val="afff8"/>
    <w:uiPriority w:val="30"/>
    <w:semiHidden/>
    <w:rPr>
      <w:b/>
      <w:bCs/>
      <w:i/>
      <w:iCs/>
      <w:color w:val="7E97AD" w:themeColor="accent1"/>
    </w:rPr>
  </w:style>
  <w:style w:type="character" w:styleId="afffa">
    <w:name w:val="Intense Reference"/>
    <w:basedOn w:val="a3"/>
    <w:uiPriority w:val="32"/>
    <w:semiHidden/>
    <w:unhideWhenUsed/>
    <w:rPr>
      <w:b/>
      <w:bCs/>
      <w:smallCaps/>
      <w:color w:val="CC8E60" w:themeColor="accent2"/>
      <w:spacing w:val="5"/>
      <w:u w:val="single"/>
    </w:rPr>
  </w:style>
  <w:style w:type="table" w:styleId="afffb">
    <w:name w:val="Light Grid"/>
    <w:basedOn w:val="a4"/>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7">
    <w:name w:val="Светлая сетка — Акцент 1"/>
    <w:basedOn w:val="a4"/>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e">
    <w:name w:val="Светлая сетка — Акцент 2"/>
    <w:basedOn w:val="a4"/>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c">
    <w:name w:val="Светлая сетка — Акцент 3"/>
    <w:basedOn w:val="a4"/>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8">
    <w:name w:val="Светлая сетка — Акцент 4"/>
    <w:basedOn w:val="a4"/>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8">
    <w:name w:val="Светлая сетка — Акцент 5"/>
    <w:basedOn w:val="a4"/>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6">
    <w:name w:val="Светлая сетка — Акцент 6"/>
    <w:basedOn w:val="a4"/>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fffc">
    <w:name w:val="Light List"/>
    <w:basedOn w:val="a4"/>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8">
    <w:name w:val="Светлый список — Акцент 1"/>
    <w:basedOn w:val="a4"/>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f">
    <w:name w:val="Светлый список — Акцент 2"/>
    <w:basedOn w:val="a4"/>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d">
    <w:name w:val="Светлый список — Акцент 3"/>
    <w:basedOn w:val="a4"/>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9">
    <w:name w:val="Светлый список — Акцент 4"/>
    <w:basedOn w:val="a4"/>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9">
    <w:name w:val="Светлый список — Акцент 5"/>
    <w:basedOn w:val="a4"/>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7">
    <w:name w:val="Светлый список — Акцент 6"/>
    <w:basedOn w:val="a4"/>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afffd">
    <w:name w:val="Светлая штриховка"/>
    <w:basedOn w:val="a4"/>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Светлая заливка — Акцент 1"/>
    <w:basedOn w:val="a4"/>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f0">
    <w:name w:val="Светлая заливка — Акцент 2"/>
    <w:basedOn w:val="a4"/>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e">
    <w:name w:val="Светлая заливка — Акцент 3"/>
    <w:basedOn w:val="a4"/>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a">
    <w:name w:val="Светлая заливка — Акцент 4"/>
    <w:basedOn w:val="a4"/>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a">
    <w:name w:val="Светлая заливка — Акцент 5"/>
    <w:basedOn w:val="a4"/>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8">
    <w:name w:val="Светлая заливка — Акцент 6"/>
    <w:basedOn w:val="a4"/>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afffe">
    <w:name w:val="номер строки"/>
    <w:basedOn w:val="a3"/>
    <w:uiPriority w:val="99"/>
    <w:semiHidden/>
    <w:unhideWhenUsed/>
  </w:style>
  <w:style w:type="paragraph" w:styleId="affff">
    <w:name w:val="List"/>
    <w:basedOn w:val="a2"/>
    <w:uiPriority w:val="99"/>
    <w:semiHidden/>
    <w:unhideWhenUsed/>
    <w:pPr>
      <w:ind w:left="360" w:hanging="360"/>
      <w:contextualSpacing/>
    </w:pPr>
  </w:style>
  <w:style w:type="paragraph" w:styleId="2f1">
    <w:name w:val="List 2"/>
    <w:basedOn w:val="a2"/>
    <w:uiPriority w:val="99"/>
    <w:semiHidden/>
    <w:unhideWhenUsed/>
    <w:pPr>
      <w:ind w:left="720" w:hanging="360"/>
      <w:contextualSpacing/>
    </w:pPr>
  </w:style>
  <w:style w:type="paragraph" w:styleId="3f">
    <w:name w:val="List 3"/>
    <w:basedOn w:val="a2"/>
    <w:uiPriority w:val="99"/>
    <w:semiHidden/>
    <w:unhideWhenUsed/>
    <w:pPr>
      <w:ind w:left="1080" w:hanging="360"/>
      <w:contextualSpacing/>
    </w:pPr>
  </w:style>
  <w:style w:type="paragraph" w:styleId="4b">
    <w:name w:val="List 4"/>
    <w:basedOn w:val="a2"/>
    <w:uiPriority w:val="99"/>
    <w:semiHidden/>
    <w:unhideWhenUsed/>
    <w:pPr>
      <w:ind w:left="1440" w:hanging="360"/>
      <w:contextualSpacing/>
    </w:pPr>
  </w:style>
  <w:style w:type="paragraph" w:styleId="5b">
    <w:name w:val="List 5"/>
    <w:basedOn w:val="a2"/>
    <w:uiPriority w:val="99"/>
    <w:semiHidden/>
    <w:unhideWhenUsed/>
    <w:pPr>
      <w:ind w:left="1800" w:hanging="360"/>
      <w:contextualSpacing/>
    </w:pPr>
  </w:style>
  <w:style w:type="paragraph" w:styleId="a">
    <w:name w:val="List Bullet"/>
    <w:basedOn w:val="a2"/>
    <w:uiPriority w:val="1"/>
    <w:unhideWhenUsed/>
    <w:qFormat/>
    <w:pPr>
      <w:numPr>
        <w:numId w:val="1"/>
      </w:numPr>
      <w:spacing w:after="40"/>
    </w:pPr>
  </w:style>
  <w:style w:type="paragraph" w:customStyle="1" w:styleId="2">
    <w:name w:val="Маркер 2"/>
    <w:basedOn w:val="a2"/>
    <w:uiPriority w:val="99"/>
    <w:semiHidden/>
    <w:unhideWhenUsed/>
    <w:pPr>
      <w:numPr>
        <w:numId w:val="2"/>
      </w:numPr>
      <w:contextualSpacing/>
    </w:pPr>
  </w:style>
  <w:style w:type="paragraph" w:customStyle="1" w:styleId="3">
    <w:name w:val="Маркер 3"/>
    <w:basedOn w:val="a2"/>
    <w:uiPriority w:val="99"/>
    <w:semiHidden/>
    <w:unhideWhenUsed/>
    <w:pPr>
      <w:numPr>
        <w:numId w:val="3"/>
      </w:numPr>
      <w:contextualSpacing/>
    </w:pPr>
  </w:style>
  <w:style w:type="paragraph" w:customStyle="1" w:styleId="4">
    <w:name w:val="Маркер 4"/>
    <w:basedOn w:val="a2"/>
    <w:uiPriority w:val="99"/>
    <w:semiHidden/>
    <w:unhideWhenUsed/>
    <w:pPr>
      <w:numPr>
        <w:numId w:val="4"/>
      </w:numPr>
      <w:contextualSpacing/>
    </w:pPr>
  </w:style>
  <w:style w:type="paragraph" w:customStyle="1" w:styleId="5">
    <w:name w:val="Маркер 5"/>
    <w:basedOn w:val="a2"/>
    <w:uiPriority w:val="99"/>
    <w:semiHidden/>
    <w:unhideWhenUsed/>
    <w:pPr>
      <w:numPr>
        <w:numId w:val="5"/>
      </w:numPr>
      <w:contextualSpacing/>
    </w:pPr>
  </w:style>
  <w:style w:type="paragraph" w:styleId="affff0">
    <w:name w:val="List Continue"/>
    <w:basedOn w:val="a2"/>
    <w:uiPriority w:val="99"/>
    <w:semiHidden/>
    <w:unhideWhenUsed/>
    <w:pPr>
      <w:spacing w:after="120"/>
      <w:ind w:left="360"/>
      <w:contextualSpacing/>
    </w:pPr>
  </w:style>
  <w:style w:type="paragraph" w:styleId="2f2">
    <w:name w:val="List Continue 2"/>
    <w:basedOn w:val="a2"/>
    <w:uiPriority w:val="99"/>
    <w:semiHidden/>
    <w:unhideWhenUsed/>
    <w:pPr>
      <w:spacing w:after="120"/>
      <w:ind w:left="720"/>
      <w:contextualSpacing/>
    </w:pPr>
  </w:style>
  <w:style w:type="paragraph" w:styleId="3f0">
    <w:name w:val="List Continue 3"/>
    <w:basedOn w:val="a2"/>
    <w:uiPriority w:val="99"/>
    <w:semiHidden/>
    <w:unhideWhenUsed/>
    <w:pPr>
      <w:spacing w:after="120"/>
      <w:ind w:left="1080"/>
      <w:contextualSpacing/>
    </w:pPr>
  </w:style>
  <w:style w:type="paragraph" w:styleId="4c">
    <w:name w:val="List Continue 4"/>
    <w:basedOn w:val="a2"/>
    <w:uiPriority w:val="99"/>
    <w:semiHidden/>
    <w:unhideWhenUsed/>
    <w:pPr>
      <w:spacing w:after="120"/>
      <w:ind w:left="1440"/>
      <w:contextualSpacing/>
    </w:pPr>
  </w:style>
  <w:style w:type="paragraph" w:styleId="5c">
    <w:name w:val="List Continue 5"/>
    <w:basedOn w:val="a2"/>
    <w:uiPriority w:val="99"/>
    <w:semiHidden/>
    <w:unhideWhenUsed/>
    <w:pPr>
      <w:spacing w:after="120"/>
      <w:ind w:left="1800"/>
      <w:contextualSpacing/>
    </w:pPr>
  </w:style>
  <w:style w:type="paragraph" w:styleId="a1">
    <w:name w:val="List Number"/>
    <w:basedOn w:val="a2"/>
    <w:uiPriority w:val="1"/>
    <w:unhideWhenUsed/>
    <w:qFormat/>
    <w:pPr>
      <w:numPr>
        <w:numId w:val="19"/>
      </w:numPr>
      <w:contextualSpacing/>
    </w:pPr>
  </w:style>
  <w:style w:type="paragraph" w:styleId="20">
    <w:name w:val="List Number 2"/>
    <w:basedOn w:val="a2"/>
    <w:uiPriority w:val="1"/>
    <w:unhideWhenUsed/>
    <w:qFormat/>
    <w:pPr>
      <w:numPr>
        <w:ilvl w:val="1"/>
        <w:numId w:val="19"/>
      </w:numPr>
      <w:contextualSpacing/>
    </w:pPr>
  </w:style>
  <w:style w:type="paragraph" w:styleId="30">
    <w:name w:val="List Number 3"/>
    <w:basedOn w:val="a2"/>
    <w:uiPriority w:val="18"/>
    <w:unhideWhenUsed/>
    <w:qFormat/>
    <w:pPr>
      <w:numPr>
        <w:ilvl w:val="2"/>
        <w:numId w:val="19"/>
      </w:numPr>
      <w:contextualSpacing/>
    </w:pPr>
  </w:style>
  <w:style w:type="paragraph" w:styleId="40">
    <w:name w:val="List Number 4"/>
    <w:basedOn w:val="a2"/>
    <w:uiPriority w:val="18"/>
    <w:semiHidden/>
    <w:unhideWhenUsed/>
    <w:pPr>
      <w:numPr>
        <w:ilvl w:val="3"/>
        <w:numId w:val="19"/>
      </w:numPr>
      <w:contextualSpacing/>
    </w:pPr>
  </w:style>
  <w:style w:type="paragraph" w:styleId="50">
    <w:name w:val="List Number 5"/>
    <w:basedOn w:val="a2"/>
    <w:uiPriority w:val="18"/>
    <w:semiHidden/>
    <w:unhideWhenUsed/>
    <w:pPr>
      <w:numPr>
        <w:ilvl w:val="4"/>
        <w:numId w:val="19"/>
      </w:numPr>
      <w:contextualSpacing/>
    </w:pPr>
  </w:style>
  <w:style w:type="paragraph" w:styleId="affff1">
    <w:name w:val="List Paragraph"/>
    <w:basedOn w:val="a2"/>
    <w:uiPriority w:val="34"/>
    <w:unhideWhenUsed/>
    <w:pPr>
      <w:ind w:left="720"/>
      <w:contextualSpacing/>
    </w:pPr>
  </w:style>
  <w:style w:type="paragraph" w:customStyle="1" w:styleId="affff2">
    <w:name w:val="макрос"/>
    <w:link w:val="-"/>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
    <w:name w:val="Макро-текст (знак)"/>
    <w:basedOn w:val="a3"/>
    <w:link w:val="affff2"/>
    <w:uiPriority w:val="99"/>
    <w:semiHidden/>
    <w:rPr>
      <w:rFonts w:ascii="Consolas" w:hAnsi="Consolas" w:cs="Consolas"/>
      <w:sz w:val="20"/>
    </w:rPr>
  </w:style>
  <w:style w:type="table" w:styleId="1a">
    <w:name w:val="Medium Grid 1"/>
    <w:basedOn w:val="a4"/>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Средняя сетка 1 — Акцент 1"/>
    <w:basedOn w:val="a4"/>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Средняя сетка 1 — Акцент 2"/>
    <w:basedOn w:val="a4"/>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Средняя сетка 1 — Акцент 3"/>
    <w:basedOn w:val="a4"/>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Средняя сетка 1 — Акцент 4"/>
    <w:basedOn w:val="a4"/>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Средняя сетка 1 — Акцент 5"/>
    <w:basedOn w:val="a4"/>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Средняя сетка 1 — Акцент 6"/>
    <w:basedOn w:val="a4"/>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2f3">
    <w:name w:val="Medium Grid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Средняя сетка 2 — Акцент 1"/>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Средняя сетка 2 — Акцент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Средняя сетка 2 — Акцент 3"/>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Средняя сетка 2 — Акцент 4"/>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Средняя сетка 2 — Акцент 5"/>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Средняя сетка 2 — Акцент 6"/>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3f1">
    <w:name w:val="Medium Grid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Средняя сетка 3 — Акцент 1"/>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Средняя сетка 3 — Акцент 2"/>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Средняя сетка 3 — Акцент 3"/>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Средняя сетка 3 — Акцент 4"/>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Средняя сетка 3 — Акцент 5"/>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Средняя сетка 3 — Акцент 6"/>
    <w:basedOn w:val="a4"/>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1b">
    <w:name w:val="Medium List 1"/>
    <w:basedOn w:val="a4"/>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
    <w:basedOn w:val="a4"/>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Средний список 1 — Акцент 2"/>
    <w:basedOn w:val="a4"/>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Средний список 1 — Акцент 3"/>
    <w:basedOn w:val="a4"/>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Средний список 1 — Акцент 4"/>
    <w:basedOn w:val="a4"/>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Средний список 1 — Акцент 5"/>
    <w:basedOn w:val="a4"/>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Средний список 1 — Акцент 6"/>
    <w:basedOn w:val="a4"/>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2f4">
    <w:name w:val="Medium List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Средний список 2 — Акцент 1"/>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Средний список 2 — Акцент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Средний список 2 — Акцент 3"/>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Средний список 2 — Акцент 4"/>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Средний список 2 — Акцент 5"/>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Средний список 2 — Акцент 6"/>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c">
    <w:name w:val="Medium Shading 1"/>
    <w:basedOn w:val="a4"/>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Средняя заливка 1 — Акцент 1"/>
    <w:basedOn w:val="a4"/>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Средняя заливка 1 — Акцент 2"/>
    <w:basedOn w:val="a4"/>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Средняя заливка 1 — Акцент 3"/>
    <w:basedOn w:val="a4"/>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Средняя заливка 1 — Акцент 4"/>
    <w:basedOn w:val="a4"/>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Средняя заливка 1 — Акцент 5"/>
    <w:basedOn w:val="a4"/>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Средняя заливка 1 — Акцент 6"/>
    <w:basedOn w:val="a4"/>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2f5">
    <w:name w:val="Medium Shading 2"/>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Средняя заливка 2 — Акцент 2"/>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Средняя заливка 2 — Акцент 3"/>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Средняя заливка 2 — Акцент 4"/>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Средняя заливка 2 — Акцент 5"/>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Средняя заливка 2 — Акцент 6"/>
    <w:basedOn w:val="a4"/>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3">
    <w:name w:val="Полный заголовок"/>
    <w:basedOn w:val="a2"/>
    <w:link w:val="affff4"/>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affff4">
    <w:name w:val="Полный заголовок (знак)"/>
    <w:basedOn w:val="a3"/>
    <w:link w:val="affff3"/>
    <w:uiPriority w:val="99"/>
    <w:semiHidden/>
    <w:rPr>
      <w:rFonts w:asciiTheme="majorHAnsi" w:eastAsiaTheme="majorEastAsia" w:hAnsiTheme="majorHAnsi" w:cstheme="majorBidi"/>
      <w:sz w:val="24"/>
      <w:shd w:val="pct20" w:color="auto" w:fill="auto"/>
    </w:rPr>
  </w:style>
  <w:style w:type="paragraph" w:styleId="affff5">
    <w:name w:val="Normal (Web)"/>
    <w:basedOn w:val="a2"/>
    <w:uiPriority w:val="99"/>
    <w:semiHidden/>
    <w:unhideWhenUsed/>
    <w:rPr>
      <w:rFonts w:ascii="Times New Roman" w:hAnsi="Times New Roman" w:cs="Times New Roman"/>
      <w:sz w:val="24"/>
    </w:rPr>
  </w:style>
  <w:style w:type="paragraph" w:styleId="affff6">
    <w:name w:val="Normal Indent"/>
    <w:basedOn w:val="a2"/>
    <w:uiPriority w:val="99"/>
    <w:semiHidden/>
    <w:unhideWhenUsed/>
    <w:pPr>
      <w:ind w:left="720"/>
    </w:pPr>
  </w:style>
  <w:style w:type="paragraph" w:styleId="affff7">
    <w:name w:val="Note Heading"/>
    <w:basedOn w:val="a2"/>
    <w:next w:val="a2"/>
    <w:link w:val="affff8"/>
    <w:uiPriority w:val="99"/>
    <w:semiHidden/>
    <w:unhideWhenUsed/>
    <w:pPr>
      <w:spacing w:after="0" w:line="240" w:lineRule="auto"/>
    </w:pPr>
  </w:style>
  <w:style w:type="character" w:customStyle="1" w:styleId="affff8">
    <w:name w:val="Заголовок записки Знак"/>
    <w:basedOn w:val="a3"/>
    <w:link w:val="affff7"/>
    <w:uiPriority w:val="99"/>
    <w:semiHidden/>
  </w:style>
  <w:style w:type="character" w:customStyle="1" w:styleId="affff9">
    <w:name w:val="номер страницы"/>
    <w:basedOn w:val="a3"/>
    <w:uiPriority w:val="99"/>
    <w:semiHidden/>
    <w:unhideWhenUsed/>
  </w:style>
  <w:style w:type="paragraph" w:customStyle="1" w:styleId="affffa">
    <w:name w:val="Обычный текст"/>
    <w:basedOn w:val="a2"/>
    <w:link w:val="affffb"/>
    <w:uiPriority w:val="99"/>
    <w:semiHidden/>
    <w:unhideWhenUsed/>
    <w:pPr>
      <w:spacing w:after="0" w:line="240" w:lineRule="auto"/>
    </w:pPr>
    <w:rPr>
      <w:rFonts w:ascii="Consolas" w:hAnsi="Consolas" w:cs="Consolas"/>
      <w:sz w:val="21"/>
    </w:rPr>
  </w:style>
  <w:style w:type="character" w:customStyle="1" w:styleId="affffb">
    <w:name w:val="Обычный текст (знак)"/>
    <w:basedOn w:val="a3"/>
    <w:link w:val="affffa"/>
    <w:uiPriority w:val="99"/>
    <w:semiHidden/>
    <w:rPr>
      <w:rFonts w:ascii="Consolas" w:hAnsi="Consolas" w:cs="Consolas"/>
      <w:sz w:val="21"/>
    </w:rPr>
  </w:style>
  <w:style w:type="paragraph" w:styleId="affffc">
    <w:name w:val="Salutation"/>
    <w:basedOn w:val="a2"/>
    <w:next w:val="a2"/>
    <w:link w:val="affffd"/>
    <w:uiPriority w:val="99"/>
    <w:semiHidden/>
    <w:unhideWhenUsed/>
  </w:style>
  <w:style w:type="character" w:customStyle="1" w:styleId="affffd">
    <w:name w:val="Приветствие Знак"/>
    <w:basedOn w:val="a3"/>
    <w:link w:val="affffc"/>
    <w:uiPriority w:val="99"/>
    <w:semiHidden/>
  </w:style>
  <w:style w:type="paragraph" w:styleId="affffe">
    <w:name w:val="Signature"/>
    <w:basedOn w:val="a2"/>
    <w:link w:val="afffff"/>
    <w:uiPriority w:val="20"/>
    <w:unhideWhenUsed/>
    <w:qFormat/>
    <w:pPr>
      <w:spacing w:before="720" w:after="0" w:line="312" w:lineRule="auto"/>
      <w:contextualSpacing/>
    </w:pPr>
  </w:style>
  <w:style w:type="character" w:customStyle="1" w:styleId="afffff">
    <w:name w:val="Подпись Знак"/>
    <w:basedOn w:val="a3"/>
    <w:link w:val="affffe"/>
    <w:uiPriority w:val="20"/>
    <w:rPr>
      <w:kern w:val="20"/>
    </w:rPr>
  </w:style>
  <w:style w:type="character" w:customStyle="1" w:styleId="afffff0">
    <w:name w:val="Сильно"/>
    <w:basedOn w:val="a3"/>
    <w:uiPriority w:val="1"/>
    <w:unhideWhenUsed/>
    <w:qFormat/>
    <w:rPr>
      <w:b/>
      <w:bCs/>
    </w:rPr>
  </w:style>
  <w:style w:type="paragraph" w:styleId="afffff1">
    <w:name w:val="Subtitle"/>
    <w:basedOn w:val="a2"/>
    <w:next w:val="a2"/>
    <w:link w:val="afffff2"/>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afffff2">
    <w:name w:val="Подзаголовок Знак"/>
    <w:basedOn w:val="a3"/>
    <w:link w:val="afffff1"/>
    <w:uiPriority w:val="19"/>
    <w:rPr>
      <w:rFonts w:asciiTheme="majorHAnsi" w:eastAsiaTheme="majorEastAsia" w:hAnsiTheme="majorHAnsi" w:cstheme="majorBidi"/>
      <w:caps/>
      <w:color w:val="7E97AD" w:themeColor="accent1"/>
      <w:kern w:val="20"/>
      <w:sz w:val="56"/>
    </w:rPr>
  </w:style>
  <w:style w:type="character" w:styleId="afffff3">
    <w:name w:val="Subtle Emphasis"/>
    <w:basedOn w:val="a3"/>
    <w:uiPriority w:val="19"/>
    <w:semiHidden/>
    <w:unhideWhenUsed/>
    <w:rPr>
      <w:i/>
      <w:iCs/>
      <w:color w:val="808080" w:themeColor="text1" w:themeTint="7F"/>
    </w:rPr>
  </w:style>
  <w:style w:type="character" w:styleId="afffff4">
    <w:name w:val="Subtle Reference"/>
    <w:basedOn w:val="a3"/>
    <w:uiPriority w:val="31"/>
    <w:semiHidden/>
    <w:unhideWhenUsed/>
    <w:rPr>
      <w:smallCaps/>
      <w:color w:val="CC8E60" w:themeColor="accent2"/>
      <w:u w:val="single"/>
    </w:rPr>
  </w:style>
  <w:style w:type="table" w:styleId="1d">
    <w:name w:val="Table 3D effects 1"/>
    <w:basedOn w:val="a4"/>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4"/>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4"/>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4"/>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Colorful 1"/>
    <w:basedOn w:val="a4"/>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4"/>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4"/>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4"/>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Grid 1"/>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4"/>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7">
    <w:name w:val="таблица ссылок"/>
    <w:basedOn w:val="a2"/>
    <w:next w:val="a2"/>
    <w:uiPriority w:val="99"/>
    <w:semiHidden/>
    <w:unhideWhenUsed/>
    <w:pPr>
      <w:spacing w:after="0"/>
      <w:ind w:left="220" w:hanging="220"/>
    </w:pPr>
  </w:style>
  <w:style w:type="paragraph" w:customStyle="1" w:styleId="afffff8">
    <w:name w:val="перечень рисунков"/>
    <w:basedOn w:val="a2"/>
    <w:next w:val="a2"/>
    <w:uiPriority w:val="99"/>
    <w:semiHidden/>
    <w:unhideWhenUsed/>
    <w:pPr>
      <w:spacing w:after="0"/>
    </w:pPr>
  </w:style>
  <w:style w:type="table" w:styleId="afffff9">
    <w:name w:val="Table Professional"/>
    <w:basedOn w:val="a4"/>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itle"/>
    <w:basedOn w:val="a2"/>
    <w:next w:val="a2"/>
    <w:link w:val="afffffc"/>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afffffc">
    <w:name w:val="Название Знак"/>
    <w:basedOn w:val="a3"/>
    <w:link w:val="afffffb"/>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customStyle="1" w:styleId="afffffd">
    <w:name w:val="заголовок таблицы ссылок"/>
    <w:basedOn w:val="a2"/>
    <w:next w:val="a2"/>
    <w:uiPriority w:val="99"/>
    <w:semiHidden/>
    <w:unhideWhenUsed/>
    <w:pPr>
      <w:spacing w:before="120"/>
    </w:pPr>
    <w:rPr>
      <w:rFonts w:asciiTheme="majorHAnsi" w:eastAsiaTheme="majorEastAsia" w:hAnsiTheme="majorHAnsi" w:cstheme="majorBidi"/>
      <w:b/>
      <w:bCs/>
      <w:sz w:val="24"/>
    </w:rPr>
  </w:style>
  <w:style w:type="paragraph" w:customStyle="1" w:styleId="1f4">
    <w:name w:val="оглавление 1"/>
    <w:basedOn w:val="a2"/>
    <w:next w:val="a2"/>
    <w:autoRedefine/>
    <w:uiPriority w:val="39"/>
    <w:unhideWhenUsed/>
    <w:pPr>
      <w:tabs>
        <w:tab w:val="right" w:leader="underscore" w:pos="9090"/>
      </w:tabs>
      <w:spacing w:after="100"/>
    </w:pPr>
    <w:rPr>
      <w:color w:val="7F7F7F" w:themeColor="text1" w:themeTint="80"/>
      <w:sz w:val="22"/>
    </w:rPr>
  </w:style>
  <w:style w:type="paragraph" w:customStyle="1" w:styleId="2fd">
    <w:name w:val="оглавление 2"/>
    <w:basedOn w:val="a2"/>
    <w:next w:val="a2"/>
    <w:autoRedefine/>
    <w:uiPriority w:val="39"/>
    <w:unhideWhenUsed/>
    <w:pPr>
      <w:spacing w:after="100"/>
      <w:ind w:left="220"/>
    </w:pPr>
  </w:style>
  <w:style w:type="paragraph" w:customStyle="1" w:styleId="3f8">
    <w:name w:val="оглавление 3"/>
    <w:basedOn w:val="a2"/>
    <w:next w:val="a2"/>
    <w:autoRedefine/>
    <w:uiPriority w:val="39"/>
    <w:semiHidden/>
    <w:unhideWhenUsed/>
    <w:pPr>
      <w:spacing w:after="100"/>
      <w:ind w:left="440"/>
    </w:pPr>
  </w:style>
  <w:style w:type="paragraph" w:customStyle="1" w:styleId="4f0">
    <w:name w:val="оглавление 4"/>
    <w:basedOn w:val="a2"/>
    <w:next w:val="a2"/>
    <w:autoRedefine/>
    <w:uiPriority w:val="39"/>
    <w:semiHidden/>
    <w:unhideWhenUsed/>
    <w:pPr>
      <w:spacing w:after="100"/>
      <w:ind w:left="660"/>
    </w:pPr>
  </w:style>
  <w:style w:type="paragraph" w:customStyle="1" w:styleId="5f">
    <w:name w:val="оглавление 5"/>
    <w:basedOn w:val="a2"/>
    <w:next w:val="a2"/>
    <w:autoRedefine/>
    <w:uiPriority w:val="39"/>
    <w:semiHidden/>
    <w:unhideWhenUsed/>
    <w:pPr>
      <w:spacing w:after="100"/>
      <w:ind w:left="880"/>
    </w:pPr>
  </w:style>
  <w:style w:type="paragraph" w:customStyle="1" w:styleId="6a">
    <w:name w:val="оглавление 6"/>
    <w:basedOn w:val="a2"/>
    <w:next w:val="a2"/>
    <w:autoRedefine/>
    <w:uiPriority w:val="39"/>
    <w:semiHidden/>
    <w:unhideWhenUsed/>
    <w:pPr>
      <w:spacing w:after="100"/>
      <w:ind w:left="1100"/>
    </w:pPr>
  </w:style>
  <w:style w:type="paragraph" w:customStyle="1" w:styleId="73">
    <w:name w:val="оглавление 7"/>
    <w:basedOn w:val="a2"/>
    <w:next w:val="a2"/>
    <w:autoRedefine/>
    <w:uiPriority w:val="39"/>
    <w:semiHidden/>
    <w:unhideWhenUsed/>
    <w:pPr>
      <w:spacing w:after="100"/>
      <w:ind w:left="1320"/>
    </w:pPr>
  </w:style>
  <w:style w:type="paragraph" w:customStyle="1" w:styleId="83">
    <w:name w:val="оглавление 8"/>
    <w:basedOn w:val="a2"/>
    <w:next w:val="a2"/>
    <w:autoRedefine/>
    <w:uiPriority w:val="39"/>
    <w:semiHidden/>
    <w:unhideWhenUsed/>
    <w:pPr>
      <w:spacing w:after="100"/>
      <w:ind w:left="1540"/>
    </w:pPr>
  </w:style>
  <w:style w:type="paragraph" w:customStyle="1" w:styleId="92">
    <w:name w:val="оглавление 9"/>
    <w:basedOn w:val="a2"/>
    <w:next w:val="a2"/>
    <w:autoRedefine/>
    <w:uiPriority w:val="39"/>
    <w:semiHidden/>
    <w:unhideWhenUsed/>
    <w:pPr>
      <w:spacing w:after="100"/>
      <w:ind w:left="1760"/>
    </w:pPr>
  </w:style>
  <w:style w:type="paragraph" w:styleId="afffffe">
    <w:name w:val="TOC Heading"/>
    <w:basedOn w:val="1"/>
    <w:next w:val="a2"/>
    <w:uiPriority w:val="39"/>
    <w:unhideWhenUsed/>
    <w:qFormat/>
    <w:pPr>
      <w:outlineLvl w:val="9"/>
    </w:pPr>
  </w:style>
  <w:style w:type="character" w:customStyle="1" w:styleId="ab">
    <w:name w:val="Без интервала (знак)"/>
    <w:basedOn w:val="a3"/>
    <w:link w:val="11"/>
    <w:uiPriority w:val="1"/>
  </w:style>
  <w:style w:type="paragraph" w:customStyle="1" w:styleId="affffff">
    <w:name w:val="Заголовок таблицы"/>
    <w:basedOn w:val="a2"/>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affffff0">
    <w:name w:val="Сведения об организации"/>
    <w:basedOn w:val="a2"/>
    <w:uiPriority w:val="2"/>
    <w:qFormat/>
    <w:pPr>
      <w:spacing w:after="40"/>
    </w:pPr>
  </w:style>
  <w:style w:type="table" w:customStyle="1" w:styleId="affffff1">
    <w:name w:val="Финансовая таблица"/>
    <w:basedOn w:val="a4"/>
    <w:uiPriority w:val="99"/>
    <w:pPr>
      <w:spacing w:after="0" w:line="240" w:lineRule="auto"/>
      <w:ind w:left="144" w:right="144"/>
      <w:jc w:val="right"/>
    </w:pPr>
    <w:tblPr>
      <w:tblInd w:w="0" w:type="dxa"/>
      <w:tblBorders>
        <w:insideH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a0">
    <w:name w:val="Годовой отчет"/>
    <w:uiPriority w:val="99"/>
    <w:pPr>
      <w:numPr>
        <w:numId w:val="17"/>
      </w:numPr>
    </w:pPr>
  </w:style>
  <w:style w:type="paragraph" w:customStyle="1" w:styleId="affffff2">
    <w:name w:val="Аннотация"/>
    <w:basedOn w:val="a2"/>
    <w:uiPriority w:val="20"/>
    <w:qFormat/>
    <w:pPr>
      <w:spacing w:before="360" w:after="0" w:line="240" w:lineRule="auto"/>
      <w:ind w:left="432" w:right="1080"/>
    </w:pPr>
    <w:rPr>
      <w:i/>
      <w:iCs/>
      <w:color w:val="7F7F7F" w:themeColor="text1" w:themeTint="80"/>
      <w:sz w:val="28"/>
    </w:rPr>
  </w:style>
  <w:style w:type="paragraph" w:customStyle="1" w:styleId="affffff3">
    <w:name w:val="Текст таблиц"/>
    <w:basedOn w:val="a2"/>
    <w:uiPriority w:val="10"/>
    <w:qFormat/>
    <w:pPr>
      <w:spacing w:before="60" w:after="60" w:line="240" w:lineRule="auto"/>
      <w:ind w:left="144" w:right="144"/>
    </w:pPr>
  </w:style>
  <w:style w:type="paragraph" w:customStyle="1" w:styleId="affffff4">
    <w:name w:val="Обратный заголовок таблицы"/>
    <w:basedOn w:val="a2"/>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ff5">
    <w:name w:val="Верхний колонтитул с тенью"/>
    <w:basedOn w:val="a2"/>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 w:type="paragraph" w:styleId="affffff6">
    <w:name w:val="header"/>
    <w:basedOn w:val="a2"/>
    <w:link w:val="affffff7"/>
    <w:uiPriority w:val="99"/>
    <w:unhideWhenUsed/>
    <w:rsid w:val="00772194"/>
    <w:pPr>
      <w:tabs>
        <w:tab w:val="center" w:pos="4677"/>
        <w:tab w:val="right" w:pos="9355"/>
      </w:tabs>
      <w:spacing w:before="0" w:after="0" w:line="240" w:lineRule="auto"/>
    </w:pPr>
  </w:style>
  <w:style w:type="character" w:customStyle="1" w:styleId="affffff7">
    <w:name w:val="Верхний колонтитул Знак"/>
    <w:basedOn w:val="a3"/>
    <w:link w:val="affffff6"/>
    <w:uiPriority w:val="99"/>
    <w:rsid w:val="00772194"/>
    <w:rPr>
      <w:kern w:val="20"/>
    </w:rPr>
  </w:style>
  <w:style w:type="paragraph" w:styleId="affffff8">
    <w:name w:val="footer"/>
    <w:basedOn w:val="a2"/>
    <w:link w:val="affffff9"/>
    <w:uiPriority w:val="99"/>
    <w:unhideWhenUsed/>
    <w:rsid w:val="00772194"/>
    <w:pPr>
      <w:tabs>
        <w:tab w:val="center" w:pos="4677"/>
        <w:tab w:val="right" w:pos="9355"/>
      </w:tabs>
      <w:spacing w:before="0" w:after="0" w:line="240" w:lineRule="auto"/>
    </w:pPr>
  </w:style>
  <w:style w:type="character" w:customStyle="1" w:styleId="affffff9">
    <w:name w:val="Нижний колонтитул Знак"/>
    <w:basedOn w:val="a3"/>
    <w:link w:val="affffff8"/>
    <w:uiPriority w:val="99"/>
    <w:rsid w:val="00772194"/>
    <w:rPr>
      <w:kern w:val="20"/>
    </w:rPr>
  </w:style>
  <w:style w:type="paragraph" w:styleId="1f5">
    <w:name w:val="toc 1"/>
    <w:basedOn w:val="a2"/>
    <w:next w:val="a2"/>
    <w:autoRedefine/>
    <w:uiPriority w:val="39"/>
    <w:unhideWhenUsed/>
    <w:rsid w:val="00E702AC"/>
    <w:pPr>
      <w:spacing w:after="100"/>
    </w:pPr>
  </w:style>
  <w:style w:type="paragraph" w:styleId="2fe">
    <w:name w:val="toc 2"/>
    <w:basedOn w:val="a2"/>
    <w:next w:val="a2"/>
    <w:autoRedefine/>
    <w:uiPriority w:val="39"/>
    <w:unhideWhenUsed/>
    <w:rsid w:val="00E702A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8037">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usolie-sibirskoe.ru/narod-i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tunina\AppData\Roaming\Microsoft\&#1064;&#1072;&#1073;&#1083;&#1086;&#1085;&#1099;\&#1043;&#1086;&#1076;&#1086;&#1074;&#1086;&#1081;%20&#1086;&#1090;&#1095;&#1077;&#1090;%20&#1089;%20&#1092;&#1086;&#1090;&#1086;&#1075;&#1088;&#1072;&#1092;&#1080;&#1077;&#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763FB3F19A40DEACEEED571521DD81"/>
        <w:category>
          <w:name w:val="Общие"/>
          <w:gallery w:val="placeholder"/>
        </w:category>
        <w:types>
          <w:type w:val="bbPlcHdr"/>
        </w:types>
        <w:behaviors>
          <w:behavior w:val="content"/>
        </w:behaviors>
        <w:guid w:val="{EC580CEE-7ED8-496A-9527-D4FFF2551FC4}"/>
      </w:docPartPr>
      <w:docPartBody>
        <w:p w:rsidR="00B470F1" w:rsidRDefault="00B470F1">
          <w:pPr>
            <w:pStyle w:val="93763FB3F19A40DEACEEED571521DD81"/>
          </w:pPr>
          <w:r>
            <w:t>Ежегодный</w:t>
          </w:r>
          <w:r>
            <w:br/>
            <w:t>отчет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a"/>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F1"/>
    <w:rsid w:val="000F6C53"/>
    <w:rsid w:val="00115ADF"/>
    <w:rsid w:val="002701D7"/>
    <w:rsid w:val="00290A3A"/>
    <w:rsid w:val="003E7566"/>
    <w:rsid w:val="00515131"/>
    <w:rsid w:val="005F22B8"/>
    <w:rsid w:val="008940C9"/>
    <w:rsid w:val="009B76EF"/>
    <w:rsid w:val="00B470F1"/>
    <w:rsid w:val="00C82FA2"/>
    <w:rsid w:val="00CE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1516B52F7AE4D9C99272F359E717BE8">
    <w:name w:val="B1516B52F7AE4D9C99272F359E717BE8"/>
  </w:style>
  <w:style w:type="paragraph" w:customStyle="1" w:styleId="C379EF3A18144572A3CB7BAF466B1F0F">
    <w:name w:val="C379EF3A18144572A3CB7BAF466B1F0F"/>
  </w:style>
  <w:style w:type="paragraph" w:customStyle="1" w:styleId="A4B7CEAFC1314E038924088D6DD39B08">
    <w:name w:val="A4B7CEAFC1314E038924088D6DD39B08"/>
  </w:style>
  <w:style w:type="paragraph" w:customStyle="1" w:styleId="D680729ACE1D4E728E921A6EC004BCB4">
    <w:name w:val="D680729ACE1D4E728E921A6EC004BCB4"/>
  </w:style>
  <w:style w:type="paragraph" w:customStyle="1" w:styleId="6463C1C04C3641CE8614F689EAC37BCB">
    <w:name w:val="6463C1C04C3641CE8614F689EAC37BCB"/>
  </w:style>
  <w:style w:type="paragraph" w:customStyle="1" w:styleId="C44523E0DC244FA087ACD57061F847DE">
    <w:name w:val="C44523E0DC244FA087ACD57061F847DE"/>
  </w:style>
  <w:style w:type="paragraph" w:customStyle="1" w:styleId="27FE912572EE45B48129094792D9AB49">
    <w:name w:val="27FE912572EE45B48129094792D9AB49"/>
  </w:style>
  <w:style w:type="paragraph" w:styleId="a">
    <w:name w:val="List Bullet"/>
    <w:basedOn w:val="a0"/>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B9C760381F83476F8F801E6260897C90">
    <w:name w:val="B9C760381F83476F8F801E6260897C90"/>
  </w:style>
  <w:style w:type="paragraph" w:customStyle="1" w:styleId="649C047CE49B4FA2A7BBA0968362B5C8">
    <w:name w:val="649C047CE49B4FA2A7BBA0968362B5C8"/>
  </w:style>
  <w:style w:type="paragraph" w:customStyle="1" w:styleId="BC772E62AA2243EBBB42F7A8A7AA8663">
    <w:name w:val="BC772E62AA2243EBBB42F7A8A7AA8663"/>
  </w:style>
  <w:style w:type="paragraph" w:customStyle="1" w:styleId="B81771B015F84569AEBCD51B14A68307">
    <w:name w:val="B81771B015F84569AEBCD51B14A68307"/>
  </w:style>
  <w:style w:type="paragraph" w:customStyle="1" w:styleId="59549E9C00694F548BE8E76F22AE2A5C">
    <w:name w:val="59549E9C00694F548BE8E76F22AE2A5C"/>
  </w:style>
  <w:style w:type="paragraph" w:customStyle="1" w:styleId="FC83CE4053854E748F0EC0AA762A49FE">
    <w:name w:val="FC83CE4053854E748F0EC0AA762A49FE"/>
  </w:style>
  <w:style w:type="paragraph" w:customStyle="1" w:styleId="0F90AADF8A694B9589DE8D56DD9638D9">
    <w:name w:val="0F90AADF8A694B9589DE8D56DD9638D9"/>
  </w:style>
  <w:style w:type="paragraph" w:customStyle="1" w:styleId="9F2EE6B0CF50438F8C656BF97C73DB19">
    <w:name w:val="9F2EE6B0CF50438F8C656BF97C73DB19"/>
  </w:style>
  <w:style w:type="paragraph" w:customStyle="1" w:styleId="E5B1AA771F9740F993AA945D0AE56C40">
    <w:name w:val="E5B1AA771F9740F993AA945D0AE56C40"/>
  </w:style>
  <w:style w:type="paragraph" w:customStyle="1" w:styleId="FBF6408EAA934459B00B5A9EC92953EF">
    <w:name w:val="FBF6408EAA934459B00B5A9EC92953EF"/>
  </w:style>
  <w:style w:type="paragraph" w:customStyle="1" w:styleId="57988115AD1246BEB3DF01D21D7BC9AB">
    <w:name w:val="57988115AD1246BEB3DF01D21D7BC9AB"/>
  </w:style>
  <w:style w:type="paragraph" w:customStyle="1" w:styleId="3E91B09E352B4EB389290D6F338E114B">
    <w:name w:val="3E91B09E352B4EB389290D6F338E114B"/>
  </w:style>
  <w:style w:type="paragraph" w:customStyle="1" w:styleId="D786227D64794015A9E0BAF4C2AF84F1">
    <w:name w:val="D786227D64794015A9E0BAF4C2AF84F1"/>
  </w:style>
  <w:style w:type="paragraph" w:customStyle="1" w:styleId="9FF231CF5C8A447DAC2E85F7905AC127">
    <w:name w:val="9FF231CF5C8A447DAC2E85F7905AC127"/>
  </w:style>
  <w:style w:type="paragraph" w:customStyle="1" w:styleId="B924EBC2867A46D88B2EBD4AAEC7BF16">
    <w:name w:val="B924EBC2867A46D88B2EBD4AAEC7BF16"/>
  </w:style>
  <w:style w:type="paragraph" w:customStyle="1" w:styleId="5565621035C14202BD9D64BB0F1CB436">
    <w:name w:val="5565621035C14202BD9D64BB0F1CB436"/>
  </w:style>
  <w:style w:type="paragraph" w:customStyle="1" w:styleId="7F7462555D3F4AA88A93E3F42B3F0315">
    <w:name w:val="7F7462555D3F4AA88A93E3F42B3F0315"/>
  </w:style>
  <w:style w:type="paragraph" w:customStyle="1" w:styleId="93763FB3F19A40DEACEEED571521DD81">
    <w:name w:val="93763FB3F19A40DEACEEED571521DD81"/>
  </w:style>
  <w:style w:type="paragraph" w:customStyle="1" w:styleId="51FB597391014B27BC4533E6CA6AD883">
    <w:name w:val="51FB597391014B27BC4533E6CA6AD883"/>
  </w:style>
  <w:style w:type="paragraph" w:customStyle="1" w:styleId="E186AACFC4084608B27813E6AC150AEF">
    <w:name w:val="E186AACFC4084608B27813E6AC150AEF"/>
  </w:style>
  <w:style w:type="paragraph" w:customStyle="1" w:styleId="3D70295BBFFF43839B42C6C4A93A92EA">
    <w:name w:val="3D70295BBFFF43839B42C6C4A93A92EA"/>
    <w:rsid w:val="00B47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4C9BFF7D-1307-4EEF-8C37-4D4B92B6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Годовой отчет с фотографией</Template>
  <TotalTime>1271</TotalTime>
  <Pages>15</Pages>
  <Words>3369</Words>
  <Characters>19206</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ОТЧЕТ
 О РЕАЛИЗАЦИИ В Г.УСОЛЬЕ-СИБИРСКОЕ МЕРОПРИЯТИЙ ПО РЕЗУЛЬТАТАМ СХОДОВ ГРАЖДАН В 2011 ГОДУ И МЕРОПРИЯТИЙ ПЕРЕЧНЯ ПРОЕКТОВ 
«нАРОДНЫЕ ИНИЦИАТИВЫ» 
В 2012-2013 ГОДАХ </vt:lpstr>
      <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РЕАЛИЗАЦИИ В Г.УСОЛЬЕ-СИБИРСКОЕ МЕРОПРИЯТИЙ ПО РЕЗУЛЬТАТАМ СХОДОВ ГРАЖДАН В 2011 ГОДУ И МЕРОПРИЯТИЙ ПЕРЕЧНЯ ПРОЕКТОВ 
«нАРОДНЫЕ ИНИЦИАТИВЫ» 
В 2012-2013 ГОДАХ </dc:title>
  <dc:creator>Алтунина Наталья Геннадьевна</dc:creator>
  <cp:keywords/>
  <cp:lastModifiedBy>Алтунина Наталья Геннадьевна</cp:lastModifiedBy>
  <cp:revision>33</cp:revision>
  <cp:lastPrinted>2014-02-04T04:16:00Z</cp:lastPrinted>
  <dcterms:created xsi:type="dcterms:W3CDTF">2014-01-22T00:33:00Z</dcterms:created>
  <dcterms:modified xsi:type="dcterms:W3CDTF">2014-02-04T04:16:00Z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