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КУМИ АДМИНИСТРАЦИИ г. УСОЛЬЕ-СИБИРСКОЕ ИНФОРМИРУЕТ </w:t>
      </w:r>
    </w:p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РЕЗУЛЬТАТАХ АУКЦИОНА НА ПРАВО ЗАКЛЮЧЕНИЯ ДОГОВОРОВ АРЕНДЫ </w:t>
      </w:r>
    </w:p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ИМУЩЕСТВА</w:t>
      </w:r>
    </w:p>
    <w:p w:rsidR="00B309C8" w:rsidRPr="00B309C8" w:rsidRDefault="00B309C8" w:rsidP="00B3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</w:t>
      </w:r>
      <w:r w:rsidR="0011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Усолье-Сибирское, от 20.08.2019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10, аукцион на право заключения договоров аренды муниципального имущ</w:t>
      </w:r>
      <w:r w:rsidR="001102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ества, назначенный на 22.08.2019</w:t>
      </w:r>
      <w:bookmarkStart w:id="0" w:name="_GoBack"/>
      <w:bookmarkEnd w:id="0"/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признан 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1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B30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ачальная цена –39 166, 67 руб. (Тридцать девять тысяч сто шестьдесят шесть руб. 67 коп.) без НДС, </w:t>
      </w:r>
    </w:p>
    <w:p w:rsidR="00B309C8" w:rsidRPr="00B309C8" w:rsidRDefault="00B309C8" w:rsidP="00B309C8">
      <w:pPr>
        <w:shd w:val="clear" w:color="auto" w:fill="FFFFFF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признать </w:t>
      </w:r>
      <w:r w:rsidRPr="00B309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несостоявшимся, в связи с отсутствием заявок на участие в аукционе</w:t>
      </w: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2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цена – 34 166, 67 руб. (Тридцать четыре тысячи сто шестьдесят шесть руб. 67 коп.) без НДС</w:t>
      </w:r>
    </w:p>
    <w:p w:rsidR="00B309C8" w:rsidRPr="00B309C8" w:rsidRDefault="00B309C8" w:rsidP="00B309C8">
      <w:pPr>
        <w:shd w:val="clear" w:color="auto" w:fill="FFFFFF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</w:t>
      </w:r>
      <w:r w:rsidRPr="00B309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несостоявшимся, в связи с отсутствием заявок на участие в аукционе</w:t>
      </w: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ЛОТ № 3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нежилого помещения, площадь 35,36 кв. м (номер на поэтажном плане – 22,23), в помещении, находящемся на втором этаже крупнопанельного нежилого здания,</w:t>
      </w: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 цена – 70 833, 33 руб. (Семьдесят тысяч восемьсот тридцать три руб. 33 коп.) без НДС</w:t>
      </w:r>
    </w:p>
    <w:p w:rsidR="00B309C8" w:rsidRPr="00B309C8" w:rsidRDefault="00B309C8" w:rsidP="00B30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– 3 541,67 руб. (Три тысячи пятьсот сорок один</w:t>
      </w:r>
    </w:p>
    <w:p w:rsidR="00B309C8" w:rsidRPr="00B309C8" w:rsidRDefault="00B309C8" w:rsidP="00B309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 аренды: 5 лет.</w:t>
      </w:r>
    </w:p>
    <w:p w:rsidR="00B309C8" w:rsidRPr="00B309C8" w:rsidRDefault="00B309C8" w:rsidP="00B309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на участие в аукционе – отсутствуют.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9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признать несостоявшимся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подачей только одной заявки на участие в аукционе.</w:t>
      </w:r>
    </w:p>
    <w:p w:rsidR="00B309C8" w:rsidRPr="00B309C8" w:rsidRDefault="00B309C8" w:rsidP="00B30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поданную заявку соответствующей требованиям и условиям, предусмотренным документацией об аукционе.</w:t>
      </w:r>
    </w:p>
    <w:p w:rsidR="00B309C8" w:rsidRPr="00B309C8" w:rsidRDefault="00B309C8" w:rsidP="00B309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-направить Заявителю уведомление о принятом комиссией решении не позднее дня, следующего за днем подписания указанного протокола.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не менее 10 дней со дня размещения на официальном сайте торгов протокола рассмотрения заявок на участие в аукционе, но не позднее 15 дней со дня размещения на официальном сайте торгов протокола рассмотрения заявок на участие в аукционе заключить с </w:t>
      </w: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Колодкин В.Н. 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(заявка № 57 от 09.08.2019 года в 16-50 час.)</w:t>
      </w:r>
      <w:r w:rsidRPr="00B30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начальной цене (размер годовой арендной платы) – </w:t>
      </w:r>
      <w:r w:rsidRPr="00B309C8">
        <w:rPr>
          <w:rFonts w:ascii="Times New Roman" w:eastAsia="Times New Roman" w:hAnsi="Times New Roman" w:cs="Times New Roman"/>
          <w:sz w:val="24"/>
          <w:szCs w:val="24"/>
          <w:lang w:eastAsia="ru-RU"/>
        </w:rPr>
        <w:t>70 833, 33 руб. (Семьдесят тысяч восемьсот тридцать три руб. 33 коп.) без НДС</w:t>
      </w:r>
    </w:p>
    <w:p w:rsidR="00B309C8" w:rsidRPr="00B309C8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B3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М.Ш. Суханова</w:t>
      </w: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A5" w:rsidRDefault="001102B0"/>
    <w:sectPr w:rsidR="00754DA5" w:rsidSect="00B309C8">
      <w:headerReference w:type="default" r:id="rId6"/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2B0">
      <w:pPr>
        <w:spacing w:after="0" w:line="240" w:lineRule="auto"/>
      </w:pPr>
      <w:r>
        <w:separator/>
      </w:r>
    </w:p>
  </w:endnote>
  <w:endnote w:type="continuationSeparator" w:id="0">
    <w:p w:rsidR="00000000" w:rsidRDefault="0011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1102B0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1102B0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1102B0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2B0">
      <w:pPr>
        <w:spacing w:after="0" w:line="240" w:lineRule="auto"/>
      </w:pPr>
      <w:r>
        <w:separator/>
      </w:r>
    </w:p>
  </w:footnote>
  <w:footnote w:type="continuationSeparator" w:id="0">
    <w:p w:rsidR="00000000" w:rsidRDefault="0011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7D0C" w:rsidRDefault="001102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C8"/>
    <w:rsid w:val="001102B0"/>
    <w:rsid w:val="0022161B"/>
    <w:rsid w:val="00842818"/>
    <w:rsid w:val="00B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dcterms:created xsi:type="dcterms:W3CDTF">2019-09-18T02:58:00Z</dcterms:created>
  <dcterms:modified xsi:type="dcterms:W3CDTF">2019-09-18T06:41:00Z</dcterms:modified>
</cp:coreProperties>
</file>