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44" w:rsidRDefault="000E6E44">
      <w:pPr>
        <w:pStyle w:val="ConsPlusTitle"/>
        <w:jc w:val="center"/>
        <w:outlineLvl w:val="0"/>
      </w:pPr>
      <w:bookmarkStart w:id="0" w:name="_GoBack"/>
      <w:bookmarkEnd w:id="0"/>
      <w:r>
        <w:t>АДМИНИСТРАЦИЯ ГОРОДА УСОЛЬЕ-СИБИРСКОЕ</w:t>
      </w:r>
    </w:p>
    <w:p w:rsidR="000E6E44" w:rsidRDefault="000E6E44">
      <w:pPr>
        <w:pStyle w:val="ConsPlusTitle"/>
        <w:jc w:val="center"/>
      </w:pPr>
    </w:p>
    <w:p w:rsidR="000E6E44" w:rsidRDefault="000E6E44">
      <w:pPr>
        <w:pStyle w:val="ConsPlusTitle"/>
        <w:jc w:val="center"/>
      </w:pPr>
      <w:r>
        <w:t>ПОСТАНОВЛЕНИЕ</w:t>
      </w:r>
    </w:p>
    <w:p w:rsidR="000E6E44" w:rsidRDefault="000E6E44">
      <w:pPr>
        <w:pStyle w:val="ConsPlusTitle"/>
        <w:jc w:val="center"/>
      </w:pPr>
      <w:proofErr w:type="gramStart"/>
      <w:r>
        <w:t>от</w:t>
      </w:r>
      <w:proofErr w:type="gramEnd"/>
      <w:r>
        <w:t xml:space="preserve"> 7 октября 2013 г. N 2121</w:t>
      </w:r>
    </w:p>
    <w:p w:rsidR="000E6E44" w:rsidRDefault="000E6E44">
      <w:pPr>
        <w:pStyle w:val="ConsPlusTitle"/>
        <w:jc w:val="center"/>
      </w:pPr>
    </w:p>
    <w:p w:rsidR="000E6E44" w:rsidRDefault="000E6E44">
      <w:pPr>
        <w:pStyle w:val="ConsPlusTitle"/>
        <w:jc w:val="center"/>
      </w:pPr>
      <w:r>
        <w:t>О ПОРЯДКЕ ПРОВЕДЕНИЯ АНТИКОРРУПЦИОННОЙ ЭКСПЕРТИЗЫ</w:t>
      </w:r>
    </w:p>
    <w:p w:rsidR="000E6E44" w:rsidRDefault="000E6E44">
      <w:pPr>
        <w:pStyle w:val="ConsPlusTitle"/>
        <w:jc w:val="center"/>
      </w:pPr>
      <w:r>
        <w:t>НОРМАТИВНЫХ ПРАВОВЫХ АКТОВ И ПРОЕКТОВ НОРМАТИВНЫХ</w:t>
      </w:r>
    </w:p>
    <w:p w:rsidR="000E6E44" w:rsidRDefault="000E6E44">
      <w:pPr>
        <w:pStyle w:val="ConsPlusTitle"/>
        <w:jc w:val="center"/>
      </w:pPr>
      <w:r>
        <w:t>ПРАВОВЫХ АКТОВ АДМИНИСТРАЦИИ ГОРОДА УСОЛЬЕ-СИБИРСКОЕ</w:t>
      </w:r>
    </w:p>
    <w:p w:rsidR="000E6E44" w:rsidRDefault="000E6E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6E44">
        <w:trPr>
          <w:jc w:val="center"/>
        </w:trPr>
        <w:tc>
          <w:tcPr>
            <w:tcW w:w="9294" w:type="dxa"/>
            <w:tcBorders>
              <w:top w:val="nil"/>
              <w:left w:val="single" w:sz="24" w:space="0" w:color="CED3F1"/>
              <w:bottom w:val="nil"/>
              <w:right w:val="single" w:sz="24" w:space="0" w:color="F4F3F8"/>
            </w:tcBorders>
            <w:shd w:val="clear" w:color="auto" w:fill="F4F3F8"/>
          </w:tcPr>
          <w:p w:rsidR="000E6E44" w:rsidRDefault="000E6E44">
            <w:pPr>
              <w:pStyle w:val="ConsPlusNormal"/>
              <w:jc w:val="center"/>
            </w:pPr>
            <w:r>
              <w:rPr>
                <w:color w:val="392C69"/>
              </w:rPr>
              <w:t>Список изменяющих документов</w:t>
            </w:r>
          </w:p>
          <w:p w:rsidR="000E6E44" w:rsidRDefault="000E6E44">
            <w:pPr>
              <w:pStyle w:val="ConsPlusNormal"/>
              <w:jc w:val="center"/>
            </w:pPr>
            <w:r>
              <w:rPr>
                <w:color w:val="392C69"/>
              </w:rPr>
              <w:t>(</w:t>
            </w:r>
            <w:proofErr w:type="gramStart"/>
            <w:r>
              <w:rPr>
                <w:color w:val="392C69"/>
              </w:rPr>
              <w:t>в</w:t>
            </w:r>
            <w:proofErr w:type="gramEnd"/>
            <w:r>
              <w:rPr>
                <w:color w:val="392C69"/>
              </w:rPr>
              <w:t xml:space="preserve"> ред. </w:t>
            </w:r>
            <w:hyperlink r:id="rId4" w:history="1">
              <w:r>
                <w:rPr>
                  <w:color w:val="0000FF"/>
                </w:rPr>
                <w:t>постановления</w:t>
              </w:r>
            </w:hyperlink>
            <w:r>
              <w:rPr>
                <w:color w:val="392C69"/>
              </w:rPr>
              <w:t xml:space="preserve"> администрации г. Усолье-Сибирское</w:t>
            </w:r>
          </w:p>
          <w:p w:rsidR="000E6E44" w:rsidRDefault="000E6E44">
            <w:pPr>
              <w:pStyle w:val="ConsPlusNormal"/>
              <w:jc w:val="center"/>
            </w:pPr>
            <w:proofErr w:type="gramStart"/>
            <w:r>
              <w:rPr>
                <w:color w:val="392C69"/>
              </w:rPr>
              <w:t>от</w:t>
            </w:r>
            <w:proofErr w:type="gramEnd"/>
            <w:r>
              <w:rPr>
                <w:color w:val="392C69"/>
              </w:rPr>
              <w:t xml:space="preserve"> 03.02.2014 N 199)</w:t>
            </w:r>
          </w:p>
        </w:tc>
      </w:tr>
    </w:tbl>
    <w:p w:rsidR="000E6E44" w:rsidRDefault="000E6E44">
      <w:pPr>
        <w:pStyle w:val="ConsPlusNormal"/>
        <w:jc w:val="both"/>
      </w:pPr>
    </w:p>
    <w:p w:rsidR="000E6E44" w:rsidRDefault="000E6E44">
      <w:pPr>
        <w:pStyle w:val="ConsPlusNormal"/>
        <w:ind w:firstLine="540"/>
        <w:jc w:val="both"/>
      </w:pPr>
      <w:r>
        <w:t xml:space="preserve">В соответствии с Федеральными законами от 17.07.2009 </w:t>
      </w:r>
      <w:hyperlink r:id="rId5" w:history="1">
        <w:r>
          <w:rPr>
            <w:color w:val="0000FF"/>
          </w:rPr>
          <w:t>N 172-ФЗ</w:t>
        </w:r>
      </w:hyperlink>
      <w:r>
        <w:t xml:space="preserve"> "Об антикоррупционной экспертизе нормативных правовых актов и проектов нормативных правовых актов" и от 06.10.2003 </w:t>
      </w:r>
      <w:hyperlink r:id="rId6" w:history="1">
        <w:r>
          <w:rPr>
            <w:color w:val="0000FF"/>
          </w:rPr>
          <w:t>N 131-ФЗ</w:t>
        </w:r>
      </w:hyperlink>
      <w:r>
        <w:t xml:space="preserve"> "Об общих принципах организации местного самоуправления в Российской Федерации", руководствуясь </w:t>
      </w:r>
      <w:hyperlink r:id="rId7" w:history="1">
        <w:proofErr w:type="spellStart"/>
        <w:r>
          <w:rPr>
            <w:color w:val="0000FF"/>
          </w:rPr>
          <w:t>ст.ст</w:t>
        </w:r>
        <w:proofErr w:type="spellEnd"/>
        <w:r>
          <w:rPr>
            <w:color w:val="0000FF"/>
          </w:rPr>
          <w:t>. 45</w:t>
        </w:r>
      </w:hyperlink>
      <w:r>
        <w:t xml:space="preserve">, </w:t>
      </w:r>
      <w:hyperlink r:id="rId8" w:history="1">
        <w:r>
          <w:rPr>
            <w:color w:val="0000FF"/>
          </w:rPr>
          <w:t>55</w:t>
        </w:r>
      </w:hyperlink>
      <w:r>
        <w:t xml:space="preserve"> Устава муниципального образования "город Усолье-Сибирское", администрация города Усолье-Сибирское постановляет:</w:t>
      </w:r>
    </w:p>
    <w:p w:rsidR="000E6E44" w:rsidRDefault="000E6E44">
      <w:pPr>
        <w:pStyle w:val="ConsPlusNormal"/>
        <w:jc w:val="both"/>
      </w:pPr>
    </w:p>
    <w:p w:rsidR="000E6E44" w:rsidRDefault="000E6E44">
      <w:pPr>
        <w:pStyle w:val="ConsPlusNormal"/>
        <w:ind w:firstLine="540"/>
        <w:jc w:val="both"/>
      </w:pPr>
      <w:r>
        <w:t xml:space="preserve">1. Утвердить прилагаемый </w:t>
      </w:r>
      <w:hyperlink w:anchor="P37" w:history="1">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администрации города Усолье-Сибирское.</w:t>
      </w:r>
    </w:p>
    <w:p w:rsidR="000E6E44" w:rsidRDefault="000E6E44">
      <w:pPr>
        <w:pStyle w:val="ConsPlusNormal"/>
        <w:jc w:val="both"/>
      </w:pPr>
    </w:p>
    <w:p w:rsidR="000E6E44" w:rsidRDefault="000E6E44">
      <w:pPr>
        <w:pStyle w:val="ConsPlusNormal"/>
        <w:ind w:firstLine="540"/>
        <w:jc w:val="both"/>
      </w:pPr>
      <w:r>
        <w:t>2. Руководителям отраслевых (функциональных) органов администрации города Усолье-Сибирское принять настоящее постановление к исполнению и довести до сведения заинтересованных лиц.</w:t>
      </w:r>
    </w:p>
    <w:p w:rsidR="000E6E44" w:rsidRDefault="000E6E44">
      <w:pPr>
        <w:pStyle w:val="ConsPlusNormal"/>
        <w:jc w:val="both"/>
      </w:pPr>
    </w:p>
    <w:p w:rsidR="000E6E44" w:rsidRDefault="000E6E44">
      <w:pPr>
        <w:pStyle w:val="ConsPlusNormal"/>
        <w:ind w:firstLine="540"/>
        <w:jc w:val="both"/>
      </w:pPr>
      <w:r>
        <w:t>3. Разместить настоящее постановление в информационно-телекоммуникационной сети "Интернет" на официальном сайте администрации города.</w:t>
      </w:r>
    </w:p>
    <w:p w:rsidR="000E6E44" w:rsidRDefault="000E6E44">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администрации г. Усолье-Сибирское от 03.02.2014 N 199)</w:t>
      </w:r>
    </w:p>
    <w:p w:rsidR="000E6E44" w:rsidRDefault="000E6E44">
      <w:pPr>
        <w:pStyle w:val="ConsPlusNormal"/>
        <w:jc w:val="both"/>
      </w:pPr>
    </w:p>
    <w:p w:rsidR="000E6E44" w:rsidRDefault="000E6E44">
      <w:pPr>
        <w:pStyle w:val="ConsPlusNormal"/>
        <w:ind w:firstLine="540"/>
        <w:jc w:val="both"/>
      </w:pPr>
      <w:r>
        <w:t>4. Опубликовать настоящее постановление в газете "Официальное Усолье".</w:t>
      </w:r>
    </w:p>
    <w:p w:rsidR="000E6E44" w:rsidRDefault="000E6E44">
      <w:pPr>
        <w:pStyle w:val="ConsPlusNormal"/>
        <w:jc w:val="both"/>
      </w:pPr>
    </w:p>
    <w:p w:rsidR="000E6E44" w:rsidRDefault="000E6E44">
      <w:pPr>
        <w:pStyle w:val="ConsPlusNormal"/>
        <w:jc w:val="right"/>
      </w:pPr>
      <w:proofErr w:type="spellStart"/>
      <w:r>
        <w:t>И.о</w:t>
      </w:r>
      <w:proofErr w:type="spellEnd"/>
      <w:r>
        <w:t>. главы администрации города</w:t>
      </w:r>
    </w:p>
    <w:p w:rsidR="000E6E44" w:rsidRDefault="000E6E44">
      <w:pPr>
        <w:pStyle w:val="ConsPlusNormal"/>
        <w:jc w:val="right"/>
      </w:pPr>
      <w:r>
        <w:t>Н.В.АНТОНОВ</w:t>
      </w:r>
    </w:p>
    <w:p w:rsidR="000E6E44" w:rsidRDefault="000E6E44">
      <w:pPr>
        <w:pStyle w:val="ConsPlusNormal"/>
        <w:jc w:val="both"/>
      </w:pPr>
    </w:p>
    <w:p w:rsidR="000E6E44" w:rsidRDefault="000E6E44">
      <w:pPr>
        <w:pStyle w:val="ConsPlusNormal"/>
        <w:jc w:val="both"/>
      </w:pPr>
    </w:p>
    <w:p w:rsidR="000E6E44" w:rsidRDefault="000E6E44">
      <w:pPr>
        <w:pStyle w:val="ConsPlusNormal"/>
        <w:jc w:val="both"/>
      </w:pPr>
    </w:p>
    <w:p w:rsidR="000E6E44" w:rsidRDefault="000E6E44">
      <w:pPr>
        <w:pStyle w:val="ConsPlusNormal"/>
        <w:jc w:val="both"/>
      </w:pPr>
    </w:p>
    <w:p w:rsidR="000E6E44" w:rsidRDefault="000E6E44">
      <w:pPr>
        <w:pStyle w:val="ConsPlusNormal"/>
        <w:jc w:val="both"/>
      </w:pPr>
    </w:p>
    <w:p w:rsidR="000E6E44" w:rsidRDefault="000E6E44">
      <w:pPr>
        <w:pStyle w:val="ConsPlusNormal"/>
        <w:jc w:val="right"/>
        <w:outlineLvl w:val="0"/>
      </w:pPr>
      <w:r>
        <w:t>Утвержден</w:t>
      </w:r>
    </w:p>
    <w:p w:rsidR="000E6E44" w:rsidRDefault="000E6E44">
      <w:pPr>
        <w:pStyle w:val="ConsPlusNormal"/>
        <w:jc w:val="right"/>
      </w:pPr>
      <w:proofErr w:type="gramStart"/>
      <w:r>
        <w:t>постановлением</w:t>
      </w:r>
      <w:proofErr w:type="gramEnd"/>
    </w:p>
    <w:p w:rsidR="000E6E44" w:rsidRDefault="000E6E44">
      <w:pPr>
        <w:pStyle w:val="ConsPlusNormal"/>
        <w:jc w:val="right"/>
      </w:pPr>
      <w:proofErr w:type="gramStart"/>
      <w:r>
        <w:t>администрации</w:t>
      </w:r>
      <w:proofErr w:type="gramEnd"/>
      <w:r>
        <w:t xml:space="preserve"> г. Усолье-Сибирское</w:t>
      </w:r>
    </w:p>
    <w:p w:rsidR="000E6E44" w:rsidRDefault="000E6E44">
      <w:pPr>
        <w:pStyle w:val="ConsPlusNormal"/>
        <w:jc w:val="right"/>
      </w:pPr>
      <w:proofErr w:type="gramStart"/>
      <w:r>
        <w:t>от</w:t>
      </w:r>
      <w:proofErr w:type="gramEnd"/>
      <w:r>
        <w:t xml:space="preserve"> 7 октября 2013 года</w:t>
      </w:r>
    </w:p>
    <w:p w:rsidR="000E6E44" w:rsidRDefault="000E6E44">
      <w:pPr>
        <w:pStyle w:val="ConsPlusNormal"/>
        <w:jc w:val="right"/>
      </w:pPr>
      <w:r>
        <w:t>N 2121</w:t>
      </w:r>
    </w:p>
    <w:p w:rsidR="000E6E44" w:rsidRDefault="000E6E44">
      <w:pPr>
        <w:pStyle w:val="ConsPlusNormal"/>
        <w:jc w:val="both"/>
      </w:pPr>
    </w:p>
    <w:p w:rsidR="000E6E44" w:rsidRDefault="000E6E44">
      <w:pPr>
        <w:pStyle w:val="ConsPlusTitle"/>
        <w:jc w:val="center"/>
      </w:pPr>
      <w:bookmarkStart w:id="1" w:name="P37"/>
      <w:bookmarkEnd w:id="1"/>
      <w:r>
        <w:t>ПОРЯДОК</w:t>
      </w:r>
    </w:p>
    <w:p w:rsidR="000E6E44" w:rsidRDefault="000E6E44">
      <w:pPr>
        <w:pStyle w:val="ConsPlusTitle"/>
        <w:jc w:val="center"/>
      </w:pPr>
      <w:r>
        <w:t>ПРОВЕДЕНИЯ АНТИКОРРУПЦИОННОЙ ЭКСПЕРТИЗЫ НОРМАТИВНЫХ</w:t>
      </w:r>
    </w:p>
    <w:p w:rsidR="000E6E44" w:rsidRDefault="000E6E44">
      <w:pPr>
        <w:pStyle w:val="ConsPlusTitle"/>
        <w:jc w:val="center"/>
      </w:pPr>
      <w:r>
        <w:t>ПРАВОВЫХ АКТОВ И ПРОЕКТОВ НОРМАТИВНЫХ ПРАВОВЫХ АКТОВ</w:t>
      </w:r>
    </w:p>
    <w:p w:rsidR="000E6E44" w:rsidRDefault="000E6E44">
      <w:pPr>
        <w:pStyle w:val="ConsPlusTitle"/>
        <w:jc w:val="center"/>
      </w:pPr>
      <w:r>
        <w:t>АДМИНИСТРАЦИИ ГОРОДА УСОЛЬЕ-СИБИРСКОЕ</w:t>
      </w:r>
    </w:p>
    <w:p w:rsidR="000E6E44" w:rsidRDefault="000E6E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6E44">
        <w:trPr>
          <w:jc w:val="center"/>
        </w:trPr>
        <w:tc>
          <w:tcPr>
            <w:tcW w:w="9294" w:type="dxa"/>
            <w:tcBorders>
              <w:top w:val="nil"/>
              <w:left w:val="single" w:sz="24" w:space="0" w:color="CED3F1"/>
              <w:bottom w:val="nil"/>
              <w:right w:val="single" w:sz="24" w:space="0" w:color="F4F3F8"/>
            </w:tcBorders>
            <w:shd w:val="clear" w:color="auto" w:fill="F4F3F8"/>
          </w:tcPr>
          <w:p w:rsidR="000E6E44" w:rsidRDefault="000E6E44">
            <w:pPr>
              <w:pStyle w:val="ConsPlusNormal"/>
              <w:jc w:val="center"/>
            </w:pPr>
            <w:r>
              <w:rPr>
                <w:color w:val="392C69"/>
              </w:rPr>
              <w:t>Список изменяющих документов</w:t>
            </w:r>
          </w:p>
          <w:p w:rsidR="000E6E44" w:rsidRDefault="000E6E44">
            <w:pPr>
              <w:pStyle w:val="ConsPlusNormal"/>
              <w:jc w:val="center"/>
            </w:pPr>
            <w:r>
              <w:rPr>
                <w:color w:val="392C69"/>
              </w:rPr>
              <w:lastRenderedPageBreak/>
              <w:t>(</w:t>
            </w:r>
            <w:proofErr w:type="gramStart"/>
            <w:r>
              <w:rPr>
                <w:color w:val="392C69"/>
              </w:rPr>
              <w:t>в</w:t>
            </w:r>
            <w:proofErr w:type="gramEnd"/>
            <w:r>
              <w:rPr>
                <w:color w:val="392C69"/>
              </w:rPr>
              <w:t xml:space="preserve"> ред. </w:t>
            </w:r>
            <w:hyperlink r:id="rId10" w:history="1">
              <w:r>
                <w:rPr>
                  <w:color w:val="0000FF"/>
                </w:rPr>
                <w:t>постановления</w:t>
              </w:r>
            </w:hyperlink>
            <w:r>
              <w:rPr>
                <w:color w:val="392C69"/>
              </w:rPr>
              <w:t xml:space="preserve"> администрации г. Усолье-Сибирское</w:t>
            </w:r>
          </w:p>
          <w:p w:rsidR="000E6E44" w:rsidRDefault="000E6E44">
            <w:pPr>
              <w:pStyle w:val="ConsPlusNormal"/>
              <w:jc w:val="center"/>
            </w:pPr>
            <w:proofErr w:type="gramStart"/>
            <w:r>
              <w:rPr>
                <w:color w:val="392C69"/>
              </w:rPr>
              <w:t>от</w:t>
            </w:r>
            <w:proofErr w:type="gramEnd"/>
            <w:r>
              <w:rPr>
                <w:color w:val="392C69"/>
              </w:rPr>
              <w:t xml:space="preserve"> 03.02.2014 N 199)</w:t>
            </w:r>
          </w:p>
        </w:tc>
      </w:tr>
    </w:tbl>
    <w:p w:rsidR="000E6E44" w:rsidRDefault="000E6E44">
      <w:pPr>
        <w:pStyle w:val="ConsPlusNormal"/>
        <w:jc w:val="both"/>
      </w:pPr>
    </w:p>
    <w:p w:rsidR="000E6E44" w:rsidRDefault="000E6E44">
      <w:pPr>
        <w:pStyle w:val="ConsPlusNormal"/>
        <w:jc w:val="center"/>
        <w:outlineLvl w:val="1"/>
      </w:pPr>
      <w:r>
        <w:t>1. ОБЩИЕ ПОЛОЖЕНИЯ</w:t>
      </w:r>
    </w:p>
    <w:p w:rsidR="000E6E44" w:rsidRDefault="000E6E44">
      <w:pPr>
        <w:pStyle w:val="ConsPlusNormal"/>
        <w:jc w:val="both"/>
      </w:pPr>
    </w:p>
    <w:p w:rsidR="000E6E44" w:rsidRDefault="000E6E44">
      <w:pPr>
        <w:pStyle w:val="ConsPlusNormal"/>
        <w:ind w:firstLine="540"/>
        <w:jc w:val="both"/>
      </w:pPr>
      <w:r>
        <w:t xml:space="preserve">1. Настоящий Порядок проведения антикоррупционной экспертизы нормативных правовых актов и проектов нормативных правовых актов администрации города Усолье-Сибирское (далее - Порядок) разработан в соответствии с Федеральным </w:t>
      </w:r>
      <w:hyperlink r:id="rId11"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Порядок определяет правила проведения антикоррупционной экспертизы нормативных правовых актов администрации города Усолье-Сибирское и их проектов (далее соответственно - администрация города, антикоррупционная экспертиза) при проведении правовой экспертизы.</w:t>
      </w:r>
    </w:p>
    <w:p w:rsidR="000E6E44" w:rsidRDefault="000E6E44">
      <w:pPr>
        <w:pStyle w:val="ConsPlusNormal"/>
        <w:spacing w:before="220"/>
        <w:ind w:firstLine="540"/>
        <w:jc w:val="both"/>
      </w:pPr>
      <w:r>
        <w:t>2. Целями антикоррупционной экспертизы являются:</w:t>
      </w:r>
    </w:p>
    <w:p w:rsidR="000E6E44" w:rsidRDefault="000E6E44">
      <w:pPr>
        <w:pStyle w:val="ConsPlusNormal"/>
        <w:spacing w:before="220"/>
        <w:ind w:firstLine="540"/>
        <w:jc w:val="both"/>
      </w:pPr>
      <w:r>
        <w:t xml:space="preserve">- недопущение принятия в проектах нормативных правовых актов администрации города правовых норм, устанавливающих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принятия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 (далее - </w:t>
      </w:r>
      <w:proofErr w:type="spellStart"/>
      <w:r>
        <w:t>коррупциогенные</w:t>
      </w:r>
      <w:proofErr w:type="spellEnd"/>
      <w:r>
        <w:t xml:space="preserve"> факторы);</w:t>
      </w:r>
    </w:p>
    <w:p w:rsidR="000E6E44" w:rsidRDefault="000E6E44">
      <w:pPr>
        <w:pStyle w:val="ConsPlusNormal"/>
        <w:spacing w:before="220"/>
        <w:ind w:firstLine="540"/>
        <w:jc w:val="both"/>
      </w:pPr>
      <w:r>
        <w:t xml:space="preserve">- отмена или внесение изменений в действующие нормативные правовые акты администрации города, в которых выявлены </w:t>
      </w:r>
      <w:proofErr w:type="spellStart"/>
      <w:r>
        <w:t>коррупциогенные</w:t>
      </w:r>
      <w:proofErr w:type="spellEnd"/>
      <w:r>
        <w:t xml:space="preserve"> факторы.</w:t>
      </w:r>
    </w:p>
    <w:p w:rsidR="000E6E44" w:rsidRDefault="000E6E44">
      <w:pPr>
        <w:pStyle w:val="ConsPlusNormal"/>
        <w:spacing w:before="220"/>
        <w:ind w:firstLine="540"/>
        <w:jc w:val="both"/>
      </w:pPr>
      <w:r>
        <w:t>3. Обязательной антикоррупционной экспертизе подлежат нормативные правовые акты и их проекты.</w:t>
      </w:r>
    </w:p>
    <w:p w:rsidR="000E6E44" w:rsidRDefault="000E6E44">
      <w:pPr>
        <w:pStyle w:val="ConsPlusNormal"/>
        <w:spacing w:before="220"/>
        <w:ind w:firstLine="540"/>
        <w:jc w:val="both"/>
      </w:pPr>
      <w:r>
        <w:t>4. Для целей настоящего Порядка под нормативным правовым актом понимается письменный официальный документ, принятый (изданный) в определенной форме в установленном порядке уполномоченным должностным лицом,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E6E44" w:rsidRDefault="000E6E44">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г. Усолье-Сибирское от 03.02.2014 N 199)</w:t>
      </w:r>
    </w:p>
    <w:p w:rsidR="000E6E44" w:rsidRDefault="000E6E44">
      <w:pPr>
        <w:pStyle w:val="ConsPlusNormal"/>
        <w:spacing w:before="220"/>
        <w:ind w:firstLine="540"/>
        <w:jc w:val="both"/>
      </w:pPr>
      <w:r>
        <w:t>5. Не проводится антикоррупционная экспертиза нормативных правовых актов, отмененных (признанных утратившими силу).</w:t>
      </w:r>
    </w:p>
    <w:p w:rsidR="000E6E44" w:rsidRDefault="000E6E44">
      <w:pPr>
        <w:pStyle w:val="ConsPlusNormal"/>
        <w:spacing w:before="220"/>
        <w:ind w:firstLine="540"/>
        <w:jc w:val="both"/>
      </w:pPr>
      <w:r>
        <w:t xml:space="preserve">6. Задачами антикоррупционной экспертизы являются выявление и описание </w:t>
      </w:r>
      <w:proofErr w:type="spellStart"/>
      <w:r>
        <w:t>коррупциогенных</w:t>
      </w:r>
      <w:proofErr w:type="spellEnd"/>
      <w:r>
        <w:t xml:space="preserve"> факторов в нормативных правовых актах администрации города и их проектах.</w:t>
      </w:r>
    </w:p>
    <w:p w:rsidR="000E6E44" w:rsidRDefault="000E6E44">
      <w:pPr>
        <w:pStyle w:val="ConsPlusNormal"/>
        <w:spacing w:before="220"/>
        <w:ind w:firstLine="540"/>
        <w:jc w:val="both"/>
      </w:pPr>
      <w:r>
        <w:t>7. Основными принципами организации антикоррупционной экспертизы являются:</w:t>
      </w:r>
    </w:p>
    <w:p w:rsidR="000E6E44" w:rsidRDefault="000E6E44">
      <w:pPr>
        <w:pStyle w:val="ConsPlusNormal"/>
        <w:spacing w:before="220"/>
        <w:ind w:firstLine="540"/>
        <w:jc w:val="both"/>
      </w:pPr>
      <w:r>
        <w:t>1) обязательность проведения антикоррупционной экспертизы проектов нормативных правовых актов;</w:t>
      </w:r>
    </w:p>
    <w:p w:rsidR="000E6E44" w:rsidRDefault="000E6E44">
      <w:pPr>
        <w:pStyle w:val="ConsPlusNormal"/>
        <w:spacing w:before="220"/>
        <w:ind w:firstLine="540"/>
        <w:jc w:val="both"/>
      </w:pPr>
      <w:r>
        <w:t>2) оценка нормативного правового акта администрации города во взаимосвязи с другими нормативными правовыми актами;</w:t>
      </w:r>
    </w:p>
    <w:p w:rsidR="000E6E44" w:rsidRDefault="000E6E44">
      <w:pPr>
        <w:pStyle w:val="ConsPlusNormal"/>
        <w:spacing w:before="220"/>
        <w:ind w:firstLine="540"/>
        <w:jc w:val="both"/>
      </w:pPr>
      <w:r>
        <w:t xml:space="preserve">3) обоснованность, объективность и </w:t>
      </w:r>
      <w:proofErr w:type="spellStart"/>
      <w:r>
        <w:t>проверяемость</w:t>
      </w:r>
      <w:proofErr w:type="spellEnd"/>
      <w:r>
        <w:t xml:space="preserve"> результатов антикоррупционной экспертизы;</w:t>
      </w:r>
    </w:p>
    <w:p w:rsidR="000E6E44" w:rsidRDefault="000E6E44">
      <w:pPr>
        <w:pStyle w:val="ConsPlusNormal"/>
        <w:spacing w:before="220"/>
        <w:ind w:firstLine="540"/>
        <w:jc w:val="both"/>
      </w:pPr>
      <w:r>
        <w:t>4) компетентность лиц, проводящих антикоррупционную экспертизу;</w:t>
      </w:r>
    </w:p>
    <w:p w:rsidR="000E6E44" w:rsidRDefault="000E6E44">
      <w:pPr>
        <w:pStyle w:val="ConsPlusNormal"/>
        <w:spacing w:before="220"/>
        <w:ind w:firstLine="540"/>
        <w:jc w:val="both"/>
      </w:pPr>
      <w:r>
        <w:lastRenderedPageBreak/>
        <w:t>5) сотрудничество с институтами гражданского общества при проведении антикоррупционной экспертизы.</w:t>
      </w:r>
    </w:p>
    <w:p w:rsidR="000E6E44" w:rsidRDefault="000E6E44">
      <w:pPr>
        <w:pStyle w:val="ConsPlusNormal"/>
        <w:spacing w:before="220"/>
        <w:ind w:firstLine="540"/>
        <w:jc w:val="both"/>
      </w:pPr>
      <w:r>
        <w:t xml:space="preserve">8. Обеспечению обоснованности, объективности и </w:t>
      </w:r>
      <w:proofErr w:type="spellStart"/>
      <w:r>
        <w:t>проверяемости</w:t>
      </w:r>
      <w:proofErr w:type="spellEnd"/>
      <w:r>
        <w:t xml:space="preserve"> результатов антикоррупционной экспертизы подлежит каждая норма нормативного правового акта или положения проекта нормативного правового акта администрации города.</w:t>
      </w:r>
    </w:p>
    <w:p w:rsidR="000E6E44" w:rsidRDefault="000E6E44">
      <w:pPr>
        <w:pStyle w:val="ConsPlusNormal"/>
        <w:spacing w:before="220"/>
        <w:ind w:firstLine="540"/>
        <w:jc w:val="both"/>
      </w:pPr>
      <w:r>
        <w:t xml:space="preserve">9. Результаты антикоррупционной экспертизы отражаются в </w:t>
      </w:r>
      <w:hyperlink w:anchor="P157" w:history="1">
        <w:r>
          <w:rPr>
            <w:color w:val="0000FF"/>
          </w:rPr>
          <w:t>заключении</w:t>
        </w:r>
      </w:hyperlink>
      <w:r>
        <w:t xml:space="preserve"> по форме, прилагаемой к настоящему Порядку.</w:t>
      </w:r>
    </w:p>
    <w:p w:rsidR="000E6E44" w:rsidRDefault="000E6E44">
      <w:pPr>
        <w:pStyle w:val="ConsPlusNormal"/>
        <w:jc w:val="both"/>
      </w:pPr>
    </w:p>
    <w:p w:rsidR="000E6E44" w:rsidRDefault="000E6E44">
      <w:pPr>
        <w:pStyle w:val="ConsPlusNormal"/>
        <w:jc w:val="center"/>
        <w:outlineLvl w:val="1"/>
      </w:pPr>
      <w:r>
        <w:t>2. ПОРЯДОК ПРОВЕДЕНИЯ АНТИКОРРУПЦИОННОЙ ЭКСПЕРТИЗЫ ПРОЕКТОВ</w:t>
      </w:r>
    </w:p>
    <w:p w:rsidR="000E6E44" w:rsidRDefault="000E6E44">
      <w:pPr>
        <w:pStyle w:val="ConsPlusNormal"/>
        <w:jc w:val="center"/>
      </w:pPr>
      <w:r>
        <w:t>НОРМАТИВНЫХ ПРАВОВЫХ АКТОВ АДМИНИСТРАЦИИ ГОРОДА</w:t>
      </w:r>
    </w:p>
    <w:p w:rsidR="000E6E44" w:rsidRDefault="000E6E44">
      <w:pPr>
        <w:pStyle w:val="ConsPlusNormal"/>
        <w:jc w:val="both"/>
      </w:pPr>
    </w:p>
    <w:p w:rsidR="000E6E44" w:rsidRDefault="000E6E44">
      <w:pPr>
        <w:pStyle w:val="ConsPlusNormal"/>
        <w:ind w:firstLine="540"/>
        <w:jc w:val="both"/>
      </w:pPr>
      <w:r>
        <w:t>10. Проекты нормативных правовых актов администрации города разрабатываются должностными лицами функциональных (отраслевых) органов администрации города, ответственными за разработку нормативно-правовых документов (далее - исполнители). По одному проекту нормативного правового акта администрации города назначается один исполнитель.</w:t>
      </w:r>
    </w:p>
    <w:p w:rsidR="000E6E44" w:rsidRDefault="000E6E44">
      <w:pPr>
        <w:pStyle w:val="ConsPlusNormal"/>
        <w:spacing w:before="220"/>
        <w:ind w:firstLine="540"/>
        <w:jc w:val="both"/>
      </w:pPr>
      <w:r>
        <w:t xml:space="preserve">11. При разработке проекта нормативного правового акта администрации города исполнитель руководствуется действующим законодательством, настоящим Порядком в целях недопущения включения в проект нормативного правового акта администрации города </w:t>
      </w:r>
      <w:proofErr w:type="spellStart"/>
      <w:r>
        <w:t>коррупциогенных</w:t>
      </w:r>
      <w:proofErr w:type="spellEnd"/>
      <w:r>
        <w:t xml:space="preserve"> факторов. Исполнитель обеспечивает согласование проекта нормативного правового акта администрации города с заинтересованными функциональными (отраслевыми) органами администрации города, после чего направляет его в юридический отдел администрации города для проведения антикоррупционной экспертизы.</w:t>
      </w:r>
    </w:p>
    <w:p w:rsidR="000E6E44" w:rsidRDefault="000E6E44">
      <w:pPr>
        <w:pStyle w:val="ConsPlusNormal"/>
        <w:spacing w:before="220"/>
        <w:ind w:firstLine="540"/>
        <w:jc w:val="both"/>
      </w:pPr>
      <w:r>
        <w:t>В случае, если проект нормативного правового акта размещается на официальном сайте администрации города в информационно-телекоммуникационной сети "Интернет" (далее - официальный сайт администрации города) для проведения независимой антикоррупционной экспертизы, соответствующая информация направляется в юридический отдел администрации города одновременно с проектом нормативного правового акта.</w:t>
      </w:r>
    </w:p>
    <w:p w:rsidR="000E6E44" w:rsidRDefault="000E6E44">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 Усолье-Сибирское от 03.02.2014 N 199)</w:t>
      </w:r>
    </w:p>
    <w:p w:rsidR="000E6E44" w:rsidRDefault="000E6E44">
      <w:pPr>
        <w:pStyle w:val="ConsPlusNormal"/>
        <w:spacing w:before="220"/>
        <w:ind w:firstLine="540"/>
        <w:jc w:val="both"/>
      </w:pPr>
      <w:bookmarkStart w:id="2" w:name="P72"/>
      <w:bookmarkEnd w:id="2"/>
      <w:r>
        <w:t>12. Срок проведения антикоррупционной экспертизы проектов нормативных правовых актов составляет не более 7 рабочих дней со дня поступления в юридический отдел администрации города.</w:t>
      </w:r>
    </w:p>
    <w:p w:rsidR="000E6E44" w:rsidRDefault="000E6E44">
      <w:pPr>
        <w:pStyle w:val="ConsPlusNormal"/>
        <w:spacing w:before="220"/>
        <w:ind w:firstLine="540"/>
        <w:jc w:val="both"/>
      </w:pPr>
      <w:r>
        <w:t>13. По результатам проведения антикоррупционной экспертизы проектов нормативных правовых актов составляется заключение, подписываемое начальником или уполномоченными специалистами юридического отдела администрации города.</w:t>
      </w:r>
    </w:p>
    <w:p w:rsidR="000E6E44" w:rsidRDefault="000E6E44">
      <w:pPr>
        <w:pStyle w:val="ConsPlusNormal"/>
        <w:spacing w:before="220"/>
        <w:ind w:firstLine="540"/>
        <w:jc w:val="both"/>
      </w:pPr>
      <w:r>
        <w:t xml:space="preserve">14. В заключении отражаются все положения проекта нормативного правового акта администрации города, в которых выявлены </w:t>
      </w:r>
      <w:proofErr w:type="spellStart"/>
      <w:r>
        <w:t>коррупциогенные</w:t>
      </w:r>
      <w:proofErr w:type="spellEnd"/>
      <w:r>
        <w:t xml:space="preserve"> факторы, с указанием его структурных единиц (разделов, пунктов, подпунктов, абзацев) и соответствующих </w:t>
      </w:r>
      <w:proofErr w:type="spellStart"/>
      <w:r>
        <w:t>коррупциогенных</w:t>
      </w:r>
      <w:proofErr w:type="spellEnd"/>
      <w:r>
        <w:t xml:space="preserve"> факторов в соответствии с </w:t>
      </w:r>
      <w:hyperlink r:id="rId14"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0E6E44" w:rsidRDefault="000E6E44">
      <w:pPr>
        <w:pStyle w:val="ConsPlusNormal"/>
        <w:spacing w:before="220"/>
        <w:ind w:firstLine="540"/>
        <w:jc w:val="both"/>
      </w:pPr>
      <w:r>
        <w:t xml:space="preserve">Заключение должно содержать предложения о способах устранения выявленных в проекте нормативного правового акта администрации города </w:t>
      </w:r>
      <w:proofErr w:type="spellStart"/>
      <w:r>
        <w:t>коррупциогенных</w:t>
      </w:r>
      <w:proofErr w:type="spellEnd"/>
      <w:r>
        <w:t xml:space="preserve"> факторов.</w:t>
      </w:r>
    </w:p>
    <w:p w:rsidR="000E6E44" w:rsidRDefault="000E6E44">
      <w:pPr>
        <w:pStyle w:val="ConsPlusNormal"/>
        <w:spacing w:before="220"/>
        <w:ind w:firstLine="540"/>
        <w:jc w:val="both"/>
      </w:pPr>
      <w:r>
        <w:t xml:space="preserve">15. В случае, если в проекте нормативного правового акта администрации города отсутствуют </w:t>
      </w:r>
      <w:proofErr w:type="spellStart"/>
      <w:r>
        <w:t>коррупциогенные</w:t>
      </w:r>
      <w:proofErr w:type="spellEnd"/>
      <w:r>
        <w:t xml:space="preserve"> факторы, в заключении отражаются соответствующие сведения.</w:t>
      </w:r>
    </w:p>
    <w:p w:rsidR="000E6E44" w:rsidRDefault="000E6E44">
      <w:pPr>
        <w:pStyle w:val="ConsPlusNormal"/>
        <w:jc w:val="both"/>
      </w:pPr>
      <w:r>
        <w:lastRenderedPageBreak/>
        <w:t>(</w:t>
      </w:r>
      <w:proofErr w:type="gramStart"/>
      <w:r>
        <w:t>в</w:t>
      </w:r>
      <w:proofErr w:type="gramEnd"/>
      <w:r>
        <w:t xml:space="preserve"> ред. </w:t>
      </w:r>
      <w:hyperlink r:id="rId15" w:history="1">
        <w:r>
          <w:rPr>
            <w:color w:val="0000FF"/>
          </w:rPr>
          <w:t>постановления</w:t>
        </w:r>
      </w:hyperlink>
      <w:r>
        <w:t xml:space="preserve"> администрации г. Усолье-Сибирское от 03.02.2014 N 199)</w:t>
      </w:r>
    </w:p>
    <w:p w:rsidR="000E6E44" w:rsidRDefault="000E6E44">
      <w:pPr>
        <w:pStyle w:val="ConsPlusNormal"/>
        <w:spacing w:before="220"/>
        <w:ind w:firstLine="540"/>
        <w:jc w:val="both"/>
      </w:pPr>
      <w:bookmarkStart w:id="3" w:name="P78"/>
      <w:bookmarkEnd w:id="3"/>
      <w:r>
        <w:t>16. Заключение юридического отдела администрации города подлежит обязательному рассмотрению исполнителем в срок не более 7 рабочих дней со дня поступления и учитывается им при доработке проекта нормативного правового акта администрации города.</w:t>
      </w:r>
    </w:p>
    <w:p w:rsidR="000E6E44" w:rsidRDefault="000E6E44">
      <w:pPr>
        <w:pStyle w:val="ConsPlusNormal"/>
        <w:spacing w:before="220"/>
        <w:ind w:firstLine="540"/>
        <w:jc w:val="both"/>
      </w:pPr>
      <w:r>
        <w:t xml:space="preserve">17. Разногласия, возникающие при оценке указанных в заключении </w:t>
      </w:r>
      <w:proofErr w:type="spellStart"/>
      <w:r>
        <w:t>коррупциогенных</w:t>
      </w:r>
      <w:proofErr w:type="spellEnd"/>
      <w:r>
        <w:t xml:space="preserve"> факторов, разрешаются в рабочем порядке.</w:t>
      </w:r>
    </w:p>
    <w:p w:rsidR="000E6E44" w:rsidRDefault="000E6E44">
      <w:pPr>
        <w:pStyle w:val="ConsPlusNormal"/>
        <w:jc w:val="both"/>
      </w:pPr>
    </w:p>
    <w:p w:rsidR="000E6E44" w:rsidRDefault="000E6E44">
      <w:pPr>
        <w:pStyle w:val="ConsPlusNormal"/>
        <w:jc w:val="center"/>
        <w:outlineLvl w:val="1"/>
      </w:pPr>
      <w:r>
        <w:t>3. ОБЕСПЕЧЕНИЕ ПРОВЕДЕНИЯ НЕЗАВИСИМОЙ АНТИКОРРУПЦИОННОЙ</w:t>
      </w:r>
    </w:p>
    <w:p w:rsidR="000E6E44" w:rsidRDefault="000E6E44">
      <w:pPr>
        <w:pStyle w:val="ConsPlusNormal"/>
        <w:jc w:val="center"/>
      </w:pPr>
      <w:r>
        <w:t>ЭКСПЕРТИЗЫ ПРОЕКТОВ НОРМАТИВНЫХ ПРАВОВЫХ АКТОВ</w:t>
      </w:r>
    </w:p>
    <w:p w:rsidR="000E6E44" w:rsidRDefault="000E6E44">
      <w:pPr>
        <w:pStyle w:val="ConsPlusNormal"/>
        <w:jc w:val="center"/>
      </w:pPr>
      <w:r>
        <w:t>АДМИНИСТРАЦИИ ГОРОДА</w:t>
      </w:r>
    </w:p>
    <w:p w:rsidR="000E6E44" w:rsidRDefault="000E6E44">
      <w:pPr>
        <w:pStyle w:val="ConsPlusNormal"/>
        <w:jc w:val="both"/>
      </w:pPr>
    </w:p>
    <w:p w:rsidR="000E6E44" w:rsidRDefault="000E6E44">
      <w:pPr>
        <w:pStyle w:val="ConsPlusNormal"/>
        <w:ind w:firstLine="540"/>
        <w:jc w:val="both"/>
      </w:pPr>
      <w:r>
        <w:t>18. В целях обеспечения возможности проведения независимой антикоррупционной экспертизы проекты нормативных правовых актов администрации города, затрагивающие права, свободы, обязанности человека и гражданина, устанавливающие правовой статус организаций, подлежат размещению на официальном сайте администрации города.</w:t>
      </w:r>
    </w:p>
    <w:p w:rsidR="000E6E44" w:rsidRDefault="000E6E44">
      <w:pPr>
        <w:pStyle w:val="ConsPlusNormal"/>
        <w:spacing w:before="220"/>
        <w:ind w:firstLine="540"/>
        <w:jc w:val="both"/>
      </w:pPr>
      <w:r>
        <w:t>19. Исполнитель согласованный со всеми заинтересованными функциональными (отраслевыми) органами администрации города проект нормативного правового акта в течение одного рабочего дня со дня согласования размещает в информационно-телекоммуникационной сети "Интернет" на официальном сайте администрации города с указанием адреса электронной почты, созданной для получения экспертных заключений, а также дат начала и окончания приема заключений по результатам независимой антикоррупционной экспертизы.</w:t>
      </w:r>
    </w:p>
    <w:p w:rsidR="000E6E44" w:rsidRDefault="000E6E44">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 Усолье-Сибирское от 03.02.2014 N 199)</w:t>
      </w:r>
    </w:p>
    <w:p w:rsidR="000E6E44" w:rsidRDefault="000E6E44">
      <w:pPr>
        <w:pStyle w:val="ConsPlusNormal"/>
        <w:spacing w:before="220"/>
        <w:ind w:firstLine="540"/>
        <w:jc w:val="both"/>
      </w:pPr>
      <w:r>
        <w:t>20. Срок проведения независимой антикоррупционной экспертизы составляет 5 календарных дней со дня размещения проекта нормативного правового акта на официальном сайте администрации города.</w:t>
      </w:r>
    </w:p>
    <w:p w:rsidR="000E6E44" w:rsidRDefault="000E6E44">
      <w:pPr>
        <w:pStyle w:val="ConsPlusNormal"/>
        <w:spacing w:before="220"/>
        <w:ind w:firstLine="540"/>
        <w:jc w:val="both"/>
      </w:pPr>
      <w:r>
        <w:t>21. При поступлении экспертного заключения в администрацию города исполнитель в этот же день направляет копию экспертного заключения в юридический отдел администрации города.</w:t>
      </w:r>
    </w:p>
    <w:p w:rsidR="000E6E44" w:rsidRDefault="000E6E44">
      <w:pPr>
        <w:pStyle w:val="ConsPlusNormal"/>
        <w:spacing w:before="220"/>
        <w:ind w:firstLine="540"/>
        <w:jc w:val="both"/>
      </w:pPr>
      <w:r>
        <w:t xml:space="preserve">22. По результатам рассмотрения заключения независимой антикоррупционной экспертизы, а также с учетом заключения юридического отдела администрации города исполнитель в тридцатидневный срок со дня поступления экспертного заключения на официальный сайт администрации города подготавливает и направляет мотивированный ответ гражданину (за исключением случаев, когда в заключении независимой антикоррупционной экспертизы отсутствуют предложения о способе устранения выявленных </w:t>
      </w:r>
      <w:proofErr w:type="spellStart"/>
      <w:r>
        <w:t>коррупциогенных</w:t>
      </w:r>
      <w:proofErr w:type="spellEnd"/>
      <w:r>
        <w:t xml:space="preserve"> факторов).</w:t>
      </w:r>
    </w:p>
    <w:p w:rsidR="000E6E44" w:rsidRDefault="000E6E44">
      <w:pPr>
        <w:pStyle w:val="ConsPlusNormal"/>
        <w:jc w:val="both"/>
      </w:pPr>
    </w:p>
    <w:p w:rsidR="000E6E44" w:rsidRDefault="000E6E44">
      <w:pPr>
        <w:pStyle w:val="ConsPlusNormal"/>
        <w:jc w:val="center"/>
        <w:outlineLvl w:val="1"/>
      </w:pPr>
      <w:r>
        <w:t>4. ПОРЯДОК ПРОВЕДЕНИЯ АНТИКОРРУПЦИОННОЙ ЭКСПЕРТИЗЫ</w:t>
      </w:r>
    </w:p>
    <w:p w:rsidR="000E6E44" w:rsidRDefault="000E6E44">
      <w:pPr>
        <w:pStyle w:val="ConsPlusNormal"/>
        <w:jc w:val="center"/>
      </w:pPr>
      <w:r>
        <w:t>НОРМАТИВНЫХ ПРАВОВЫХ АКТОВ АДМИНИСТРАЦИЕЙ ГОРОДА</w:t>
      </w:r>
    </w:p>
    <w:p w:rsidR="000E6E44" w:rsidRDefault="000E6E44">
      <w:pPr>
        <w:pStyle w:val="ConsPlusNormal"/>
        <w:jc w:val="both"/>
      </w:pPr>
    </w:p>
    <w:p w:rsidR="000E6E44" w:rsidRDefault="000E6E44">
      <w:pPr>
        <w:pStyle w:val="ConsPlusNormal"/>
        <w:ind w:firstLine="540"/>
        <w:jc w:val="both"/>
      </w:pPr>
      <w:r>
        <w:t>23. Антикоррупционная экспертиза нормативных правовых актов администрации города проводится юридическим отделом администрации города с учетом мониторинга их применения, осуществляемого исполнителями в соответствии с настоящим Порядком.</w:t>
      </w:r>
    </w:p>
    <w:p w:rsidR="000E6E44" w:rsidRDefault="000E6E44">
      <w:pPr>
        <w:pStyle w:val="ConsPlusNormal"/>
        <w:spacing w:before="220"/>
        <w:ind w:firstLine="540"/>
        <w:jc w:val="both"/>
      </w:pPr>
      <w:r>
        <w:t>24. Мониторинг проводится на постоянной основе исполнителями.</w:t>
      </w:r>
    </w:p>
    <w:p w:rsidR="000E6E44" w:rsidRDefault="000E6E44">
      <w:pPr>
        <w:pStyle w:val="ConsPlusNormal"/>
        <w:spacing w:before="220"/>
        <w:ind w:firstLine="540"/>
        <w:jc w:val="both"/>
      </w:pPr>
      <w:r>
        <w:t>25. Мониторинг осуществляется в целях:</w:t>
      </w:r>
    </w:p>
    <w:p w:rsidR="000E6E44" w:rsidRDefault="000E6E44">
      <w:pPr>
        <w:pStyle w:val="ConsPlusNormal"/>
        <w:spacing w:before="220"/>
        <w:ind w:firstLine="540"/>
        <w:jc w:val="both"/>
      </w:pPr>
      <w:r>
        <w:t>- совершенствования нормативных правовых актов администрации города;</w:t>
      </w:r>
    </w:p>
    <w:p w:rsidR="000E6E44" w:rsidRDefault="000E6E44">
      <w:pPr>
        <w:pStyle w:val="ConsPlusNormal"/>
        <w:spacing w:before="220"/>
        <w:ind w:firstLine="540"/>
        <w:jc w:val="both"/>
      </w:pPr>
      <w:r>
        <w:t>- обеспечения реализации нормативных правовых актов администрации города, выявления невостребованных или неприменимых на практике положений нормативных правовых актов администрации города;</w:t>
      </w:r>
    </w:p>
    <w:p w:rsidR="000E6E44" w:rsidRDefault="000E6E44">
      <w:pPr>
        <w:pStyle w:val="ConsPlusNormal"/>
        <w:spacing w:before="220"/>
        <w:ind w:firstLine="540"/>
        <w:jc w:val="both"/>
      </w:pPr>
      <w:r>
        <w:lastRenderedPageBreak/>
        <w:t xml:space="preserve">- выявления в нормативных правовых актах администрации города в установленной сфере деятельности </w:t>
      </w:r>
      <w:proofErr w:type="spellStart"/>
      <w:r>
        <w:t>коррупциогенных</w:t>
      </w:r>
      <w:proofErr w:type="spellEnd"/>
      <w:r>
        <w:t xml:space="preserve"> факторов;</w:t>
      </w:r>
    </w:p>
    <w:p w:rsidR="000E6E44" w:rsidRDefault="000E6E44">
      <w:pPr>
        <w:pStyle w:val="ConsPlusNormal"/>
        <w:spacing w:before="220"/>
        <w:ind w:firstLine="540"/>
        <w:jc w:val="both"/>
      </w:pPr>
      <w:r>
        <w:t>- изучения мнения по вопросам актуальности, реализации и применения нормативных правовых актов администрации города;</w:t>
      </w:r>
    </w:p>
    <w:p w:rsidR="000E6E44" w:rsidRDefault="000E6E44">
      <w:pPr>
        <w:pStyle w:val="ConsPlusNormal"/>
        <w:spacing w:before="220"/>
        <w:ind w:firstLine="540"/>
        <w:jc w:val="both"/>
      </w:pPr>
      <w:r>
        <w:t>- анализа и оценки нормотворческой и (или) правоприменительной деятельности администрации города;</w:t>
      </w:r>
    </w:p>
    <w:p w:rsidR="000E6E44" w:rsidRDefault="000E6E44">
      <w:pPr>
        <w:pStyle w:val="ConsPlusNormal"/>
        <w:spacing w:before="220"/>
        <w:ind w:firstLine="540"/>
        <w:jc w:val="both"/>
      </w:pPr>
      <w:r>
        <w:t>- создания условий для получения, обобщения и анализа информации об исполнении нормативных правовых актов администрации города.</w:t>
      </w:r>
    </w:p>
    <w:p w:rsidR="000E6E44" w:rsidRDefault="000E6E44">
      <w:pPr>
        <w:pStyle w:val="ConsPlusNormal"/>
        <w:spacing w:before="220"/>
        <w:ind w:firstLine="540"/>
        <w:jc w:val="both"/>
      </w:pPr>
      <w:r>
        <w:t>26. Проведение мониторинга направлено на решение следующих задач:</w:t>
      </w:r>
    </w:p>
    <w:p w:rsidR="000E6E44" w:rsidRDefault="000E6E44">
      <w:pPr>
        <w:pStyle w:val="ConsPlusNormal"/>
        <w:spacing w:before="220"/>
        <w:ind w:firstLine="540"/>
        <w:jc w:val="both"/>
      </w:pPr>
      <w:r>
        <w:t>- оценку эффективности действия нормативных правовых актов администрации города;</w:t>
      </w:r>
    </w:p>
    <w:p w:rsidR="000E6E44" w:rsidRDefault="000E6E44">
      <w:pPr>
        <w:pStyle w:val="ConsPlusNormal"/>
        <w:spacing w:before="220"/>
        <w:ind w:firstLine="540"/>
        <w:jc w:val="both"/>
      </w:pPr>
      <w:r>
        <w:t>- выявление противоречий, пробелов, дублирования в правовом регулировании;</w:t>
      </w:r>
    </w:p>
    <w:p w:rsidR="000E6E44" w:rsidRDefault="000E6E44">
      <w:pPr>
        <w:pStyle w:val="ConsPlusNormal"/>
        <w:spacing w:before="220"/>
        <w:ind w:firstLine="540"/>
        <w:jc w:val="both"/>
      </w:pPr>
      <w:r>
        <w:t>- выработку предложений по совершенствованию нормотворческой и (или) правоприменительной деятельности администрации города.</w:t>
      </w:r>
    </w:p>
    <w:p w:rsidR="000E6E44" w:rsidRDefault="000E6E44">
      <w:pPr>
        <w:pStyle w:val="ConsPlusNormal"/>
        <w:spacing w:before="220"/>
        <w:ind w:firstLine="540"/>
        <w:jc w:val="both"/>
      </w:pPr>
      <w:r>
        <w:t>27. Виды проведения мониторинга:</w:t>
      </w:r>
    </w:p>
    <w:p w:rsidR="000E6E44" w:rsidRDefault="000E6E44">
      <w:pPr>
        <w:pStyle w:val="ConsPlusNormal"/>
        <w:spacing w:before="220"/>
        <w:ind w:firstLine="540"/>
        <w:jc w:val="both"/>
      </w:pPr>
      <w:r>
        <w:t>- отраслевой - мониторинг, осуществляемый в установленной сфере деятельности;</w:t>
      </w:r>
    </w:p>
    <w:p w:rsidR="000E6E44" w:rsidRDefault="000E6E44">
      <w:pPr>
        <w:pStyle w:val="ConsPlusNormal"/>
        <w:spacing w:before="220"/>
        <w:ind w:firstLine="540"/>
        <w:jc w:val="both"/>
      </w:pPr>
      <w:r>
        <w:t>- точечный - мониторинг, осуществляемый для получения информации о применении конкретного нормативного правового акта или его части;</w:t>
      </w:r>
    </w:p>
    <w:p w:rsidR="000E6E44" w:rsidRDefault="000E6E44">
      <w:pPr>
        <w:pStyle w:val="ConsPlusNormal"/>
        <w:spacing w:before="220"/>
        <w:ind w:firstLine="540"/>
        <w:jc w:val="both"/>
      </w:pPr>
      <w:r>
        <w:t>- оперативный - мониторинг, осуществляемый для получения информации о применении нормативных правовых актов в течение первого года их действия.</w:t>
      </w:r>
    </w:p>
    <w:p w:rsidR="000E6E44" w:rsidRDefault="000E6E44">
      <w:pPr>
        <w:pStyle w:val="ConsPlusNormal"/>
        <w:spacing w:before="220"/>
        <w:ind w:firstLine="540"/>
        <w:jc w:val="both"/>
      </w:pPr>
      <w:r>
        <w:t>28. Мониторинг включает следующие стадии:</w:t>
      </w:r>
    </w:p>
    <w:p w:rsidR="000E6E44" w:rsidRDefault="000E6E44">
      <w:pPr>
        <w:pStyle w:val="ConsPlusNormal"/>
        <w:spacing w:before="220"/>
        <w:ind w:firstLine="540"/>
        <w:jc w:val="both"/>
      </w:pPr>
      <w:r>
        <w:t>- наблюдение за реализацией нормативных правовых актов;</w:t>
      </w:r>
    </w:p>
    <w:p w:rsidR="000E6E44" w:rsidRDefault="000E6E44">
      <w:pPr>
        <w:pStyle w:val="ConsPlusNormal"/>
        <w:spacing w:before="220"/>
        <w:ind w:firstLine="540"/>
        <w:jc w:val="both"/>
      </w:pPr>
      <w:r>
        <w:t>- анализ данных наблюдений за реализацией нормативных правовых актов;</w:t>
      </w:r>
    </w:p>
    <w:p w:rsidR="000E6E44" w:rsidRDefault="000E6E44">
      <w:pPr>
        <w:pStyle w:val="ConsPlusNormal"/>
        <w:spacing w:before="220"/>
        <w:ind w:firstLine="540"/>
        <w:jc w:val="both"/>
      </w:pPr>
      <w:r>
        <w:t>- оценку эффективности реализации нормативных правовых актов и выработку мер по ее повышению.</w:t>
      </w:r>
    </w:p>
    <w:p w:rsidR="000E6E44" w:rsidRDefault="000E6E44">
      <w:pPr>
        <w:pStyle w:val="ConsPlusNormal"/>
        <w:spacing w:before="220"/>
        <w:ind w:firstLine="540"/>
        <w:jc w:val="both"/>
      </w:pPr>
      <w:r>
        <w:t>29. В ходе наблюдения за реализацией нормативных правовых актов администрации города исполнитель осуществляет сбор, обобщение, анализ и оценку:</w:t>
      </w:r>
    </w:p>
    <w:p w:rsidR="000E6E44" w:rsidRDefault="000E6E44">
      <w:pPr>
        <w:pStyle w:val="ConsPlusNormal"/>
        <w:spacing w:before="220"/>
        <w:ind w:firstLine="540"/>
        <w:jc w:val="both"/>
      </w:pPr>
      <w:r>
        <w:t xml:space="preserve">- информации о внесенных и </w:t>
      </w:r>
      <w:proofErr w:type="gramStart"/>
      <w:r>
        <w:t>планируемых изменениях законодательства Российской Федерации</w:t>
      </w:r>
      <w:proofErr w:type="gramEnd"/>
      <w:r>
        <w:t xml:space="preserve"> и Иркутской области;</w:t>
      </w:r>
    </w:p>
    <w:p w:rsidR="000E6E44" w:rsidRDefault="000E6E44">
      <w:pPr>
        <w:pStyle w:val="ConsPlusNormal"/>
        <w:spacing w:before="220"/>
        <w:ind w:firstLine="540"/>
        <w:jc w:val="both"/>
      </w:pPr>
      <w:r>
        <w:t>- информации о решениях судов общей юрисдикции, арбитражных судов по делам об оспаривании нормативных правовых актов администрации города и об иных судебных актах в отношении нормативных правовых актов администрации города;</w:t>
      </w:r>
    </w:p>
    <w:p w:rsidR="000E6E44" w:rsidRDefault="000E6E44">
      <w:pPr>
        <w:pStyle w:val="ConsPlusNormal"/>
        <w:spacing w:before="220"/>
        <w:ind w:firstLine="540"/>
        <w:jc w:val="both"/>
      </w:pPr>
      <w:r>
        <w:t>- информации о мерах прокурорского реагирования, принятых в отношении нормативных правовых актов администрации города (протестов и представлений, требований об изменении нормативного правового акта, заявлений в суд);</w:t>
      </w:r>
    </w:p>
    <w:p w:rsidR="000E6E44" w:rsidRDefault="000E6E44">
      <w:pPr>
        <w:pStyle w:val="ConsPlusNormal"/>
        <w:spacing w:before="220"/>
        <w:ind w:firstLine="540"/>
        <w:jc w:val="both"/>
      </w:pPr>
      <w:r>
        <w:t>- информации о предписаниях Управления Федеральной антимонопольной службы по Иркутской области об отмене или изменении принятых нормативных правовых актов администрации города, противоречащих законодательству Российской Федерации;</w:t>
      </w:r>
    </w:p>
    <w:p w:rsidR="000E6E44" w:rsidRDefault="000E6E44">
      <w:pPr>
        <w:pStyle w:val="ConsPlusNormal"/>
        <w:spacing w:before="220"/>
        <w:ind w:firstLine="540"/>
        <w:jc w:val="both"/>
      </w:pPr>
      <w:r>
        <w:lastRenderedPageBreak/>
        <w:t>- информации об экспертных заключениях, заключениях Управления Министерства юстиции Российской Федерации по Иркутской области;</w:t>
      </w:r>
    </w:p>
    <w:p w:rsidR="000E6E44" w:rsidRDefault="000E6E44">
      <w:pPr>
        <w:pStyle w:val="ConsPlusNormal"/>
        <w:spacing w:before="220"/>
        <w:ind w:firstLine="540"/>
        <w:jc w:val="both"/>
      </w:pPr>
      <w:r>
        <w:t>- данных опросов общественного мнения по вопросу содержания и действия нормативных правовых актов администрации города;</w:t>
      </w:r>
    </w:p>
    <w:p w:rsidR="000E6E44" w:rsidRDefault="000E6E44">
      <w:pPr>
        <w:pStyle w:val="ConsPlusNormal"/>
        <w:spacing w:before="220"/>
        <w:ind w:firstLine="540"/>
        <w:jc w:val="both"/>
      </w:pPr>
      <w:r>
        <w:t>- информации об обращениях граждан и юридических лиц;</w:t>
      </w:r>
    </w:p>
    <w:p w:rsidR="000E6E44" w:rsidRDefault="000E6E44">
      <w:pPr>
        <w:pStyle w:val="ConsPlusNormal"/>
        <w:spacing w:before="220"/>
        <w:ind w:firstLine="540"/>
        <w:jc w:val="both"/>
      </w:pPr>
      <w:r>
        <w:t>- иной информации и сведений.</w:t>
      </w:r>
    </w:p>
    <w:p w:rsidR="000E6E44" w:rsidRDefault="000E6E44">
      <w:pPr>
        <w:pStyle w:val="ConsPlusNormal"/>
        <w:spacing w:before="220"/>
        <w:ind w:firstLine="540"/>
        <w:jc w:val="both"/>
      </w:pPr>
      <w:r>
        <w:t>30. В ходе анализа данных наблюдений за реализацией нормативных правовых актов администрации города исследуются следующие показатели реализации нормативного правового акта:</w:t>
      </w:r>
    </w:p>
    <w:p w:rsidR="000E6E44" w:rsidRDefault="000E6E44">
      <w:pPr>
        <w:pStyle w:val="ConsPlusNormal"/>
        <w:spacing w:before="220"/>
        <w:ind w:firstLine="540"/>
        <w:jc w:val="both"/>
      </w:pPr>
      <w:r>
        <w:t>- оценка объективной необходимости и социальной значимости правового регулирования общественных отношений;</w:t>
      </w:r>
    </w:p>
    <w:p w:rsidR="000E6E44" w:rsidRDefault="000E6E44">
      <w:pPr>
        <w:pStyle w:val="ConsPlusNormal"/>
        <w:spacing w:before="220"/>
        <w:ind w:firstLine="540"/>
        <w:jc w:val="both"/>
      </w:pPr>
      <w:r>
        <w:t>- соответствие нормативного правового акта администрации города законодательству высшей юридической силы;</w:t>
      </w:r>
    </w:p>
    <w:p w:rsidR="000E6E44" w:rsidRDefault="000E6E44">
      <w:pPr>
        <w:pStyle w:val="ConsPlusNormal"/>
        <w:spacing w:before="220"/>
        <w:ind w:firstLine="540"/>
        <w:jc w:val="both"/>
      </w:pPr>
      <w:r>
        <w:t>- изменения, вносимые в нормативный правовой акт администрации города, и их причины;</w:t>
      </w:r>
    </w:p>
    <w:p w:rsidR="000E6E44" w:rsidRDefault="000E6E44">
      <w:pPr>
        <w:pStyle w:val="ConsPlusNormal"/>
        <w:spacing w:before="220"/>
        <w:ind w:firstLine="540"/>
        <w:jc w:val="both"/>
      </w:pPr>
      <w:r>
        <w:t xml:space="preserve">- наличие (отсутствие) </w:t>
      </w:r>
      <w:proofErr w:type="spellStart"/>
      <w:r>
        <w:t>коррупциогенных</w:t>
      </w:r>
      <w:proofErr w:type="spellEnd"/>
      <w:r>
        <w:t xml:space="preserve"> факторов;</w:t>
      </w:r>
    </w:p>
    <w:p w:rsidR="000E6E44" w:rsidRDefault="000E6E44">
      <w:pPr>
        <w:pStyle w:val="ConsPlusNormal"/>
        <w:spacing w:before="220"/>
        <w:ind w:firstLine="540"/>
        <w:jc w:val="both"/>
      </w:pPr>
      <w:r>
        <w:t>- наличие (отсутствие) обращений по вопросам разъяснения положений нормативного правового акта.</w:t>
      </w:r>
    </w:p>
    <w:p w:rsidR="000E6E44" w:rsidRDefault="000E6E44">
      <w:pPr>
        <w:pStyle w:val="ConsPlusNormal"/>
        <w:spacing w:before="220"/>
        <w:ind w:firstLine="540"/>
        <w:jc w:val="both"/>
      </w:pPr>
      <w:r>
        <w:t>31. Основными критериями оценки эффективности реализации нормативного правового акта являются:</w:t>
      </w:r>
    </w:p>
    <w:p w:rsidR="000E6E44" w:rsidRDefault="000E6E44">
      <w:pPr>
        <w:pStyle w:val="ConsPlusNormal"/>
        <w:spacing w:before="220"/>
        <w:ind w:firstLine="540"/>
        <w:jc w:val="both"/>
      </w:pPr>
      <w:r>
        <w:t>- соответствие нормативного правового акта администрации города законодательству высшей юридической силы;</w:t>
      </w:r>
    </w:p>
    <w:p w:rsidR="000E6E44" w:rsidRDefault="000E6E44">
      <w:pPr>
        <w:pStyle w:val="ConsPlusNormal"/>
        <w:spacing w:before="220"/>
        <w:ind w:firstLine="540"/>
        <w:jc w:val="both"/>
      </w:pPr>
      <w:r>
        <w:t>- актуальность нормативного правового акта администрации города;</w:t>
      </w:r>
    </w:p>
    <w:p w:rsidR="000E6E44" w:rsidRDefault="000E6E44">
      <w:pPr>
        <w:pStyle w:val="ConsPlusNormal"/>
        <w:spacing w:before="220"/>
        <w:ind w:firstLine="540"/>
        <w:jc w:val="both"/>
      </w:pPr>
      <w:r>
        <w:t>- финансовая, организационная, кадровая обеспеченность реализации нормативного правового акта администрации города;</w:t>
      </w:r>
    </w:p>
    <w:p w:rsidR="000E6E44" w:rsidRDefault="000E6E44">
      <w:pPr>
        <w:pStyle w:val="ConsPlusNormal"/>
        <w:spacing w:before="220"/>
        <w:ind w:firstLine="540"/>
        <w:jc w:val="both"/>
      </w:pPr>
      <w:r>
        <w:t>- результативность принятия нормативного правового акта администрации города (социально-экономический эффект, изменения в регулируемых общественных отношениях, достижение нормативно установленных целей).</w:t>
      </w:r>
    </w:p>
    <w:p w:rsidR="000E6E44" w:rsidRDefault="000E6E44">
      <w:pPr>
        <w:pStyle w:val="ConsPlusNormal"/>
        <w:spacing w:before="220"/>
        <w:ind w:firstLine="540"/>
        <w:jc w:val="both"/>
      </w:pPr>
      <w:r>
        <w:t>32. При обнаружении в ходе мониторинга в нормативных правовых актах администрации города положений, способствующих созданию условий для проявления коррупции, исполнитель направляет в юридический отдел администрации города копию указанного нормативного правового акта с мотивированным обоснованием для проведения антикоррупционной экспертизы.</w:t>
      </w:r>
    </w:p>
    <w:p w:rsidR="000E6E44" w:rsidRDefault="000E6E44">
      <w:pPr>
        <w:pStyle w:val="ConsPlusNormal"/>
        <w:spacing w:before="220"/>
        <w:ind w:firstLine="540"/>
        <w:jc w:val="both"/>
      </w:pPr>
      <w:r>
        <w:t xml:space="preserve">33. Антикоррупционная экспертиза нормативных правовых актов администрации города проводится в порядке и сроки, предусмотренные </w:t>
      </w:r>
      <w:hyperlink w:anchor="P72" w:history="1">
        <w:r>
          <w:rPr>
            <w:color w:val="0000FF"/>
          </w:rPr>
          <w:t>пунктами 12</w:t>
        </w:r>
      </w:hyperlink>
      <w:r>
        <w:t xml:space="preserve"> - </w:t>
      </w:r>
      <w:hyperlink w:anchor="P78" w:history="1">
        <w:r>
          <w:rPr>
            <w:color w:val="0000FF"/>
          </w:rPr>
          <w:t>16</w:t>
        </w:r>
      </w:hyperlink>
      <w:r>
        <w:t xml:space="preserve"> настоящего Порядка.</w:t>
      </w:r>
    </w:p>
    <w:p w:rsidR="000E6E44" w:rsidRDefault="000E6E44">
      <w:pPr>
        <w:pStyle w:val="ConsPlusNormal"/>
        <w:spacing w:before="220"/>
        <w:ind w:firstLine="540"/>
        <w:jc w:val="both"/>
      </w:pPr>
      <w:bookmarkStart w:id="4" w:name="P138"/>
      <w:bookmarkEnd w:id="4"/>
      <w:r>
        <w:t xml:space="preserve">34. При выявлении в нормативном правовом акте </w:t>
      </w:r>
      <w:proofErr w:type="spellStart"/>
      <w:r>
        <w:t>коррупциогенных</w:t>
      </w:r>
      <w:proofErr w:type="spellEnd"/>
      <w:r>
        <w:t xml:space="preserve"> факторов заключение юридического отдела администрации города подлежит обязательному рассмотрению исполнителем и учитывается им при разработке проекта нормативного правового акта о внесении изменений в соответствующий нормативный правовой акт администрации города либо признании его утратившим силу.</w:t>
      </w:r>
    </w:p>
    <w:p w:rsidR="000E6E44" w:rsidRDefault="000E6E44">
      <w:pPr>
        <w:pStyle w:val="ConsPlusNormal"/>
        <w:spacing w:before="220"/>
        <w:ind w:firstLine="540"/>
        <w:jc w:val="both"/>
      </w:pPr>
      <w:r>
        <w:t xml:space="preserve">35. Исполнитель подготавливает проект нормативного правового акта, предусмотренного </w:t>
      </w:r>
      <w:hyperlink w:anchor="P138" w:history="1">
        <w:r>
          <w:rPr>
            <w:color w:val="0000FF"/>
          </w:rPr>
          <w:t>пунктом 34</w:t>
        </w:r>
      </w:hyperlink>
      <w:r>
        <w:t xml:space="preserve"> настоящего Порядка, и обеспечивает его согласование с заинтересованными функциональными (отраслевыми) органами администрации города после подписания соответствующего заключения антикоррупционной экспертизы.</w:t>
      </w:r>
    </w:p>
    <w:p w:rsidR="000E6E44" w:rsidRDefault="000E6E44">
      <w:pPr>
        <w:pStyle w:val="ConsPlusNormal"/>
        <w:spacing w:before="220"/>
        <w:ind w:firstLine="540"/>
        <w:jc w:val="both"/>
      </w:pPr>
      <w:r>
        <w:t xml:space="preserve">36. При отсутствии в нормативном правовом акте администрации города </w:t>
      </w:r>
      <w:proofErr w:type="spellStart"/>
      <w:r>
        <w:t>коррупциогенных</w:t>
      </w:r>
      <w:proofErr w:type="spellEnd"/>
      <w:r>
        <w:t xml:space="preserve"> факторов соответствующее заключение направляется инициатору проведения антикоррупционной экспертизы нормативного правового акта.</w:t>
      </w:r>
    </w:p>
    <w:p w:rsidR="000E6E44" w:rsidRDefault="000E6E44">
      <w:pPr>
        <w:pStyle w:val="ConsPlusNormal"/>
        <w:jc w:val="both"/>
      </w:pPr>
    </w:p>
    <w:p w:rsidR="000E6E44" w:rsidRDefault="000E6E44">
      <w:pPr>
        <w:pStyle w:val="ConsPlusNormal"/>
        <w:jc w:val="right"/>
      </w:pPr>
      <w:r>
        <w:t>Начальник юридического отдела</w:t>
      </w:r>
    </w:p>
    <w:p w:rsidR="000E6E44" w:rsidRDefault="000E6E44">
      <w:pPr>
        <w:pStyle w:val="ConsPlusNormal"/>
        <w:jc w:val="right"/>
      </w:pPr>
      <w:proofErr w:type="gramStart"/>
      <w:r>
        <w:t>администрации</w:t>
      </w:r>
      <w:proofErr w:type="gramEnd"/>
      <w:r>
        <w:t xml:space="preserve"> города</w:t>
      </w:r>
    </w:p>
    <w:p w:rsidR="000E6E44" w:rsidRDefault="000E6E44">
      <w:pPr>
        <w:pStyle w:val="ConsPlusNormal"/>
        <w:jc w:val="right"/>
      </w:pPr>
      <w:r>
        <w:t>Л.Р.ШАИПОВА</w:t>
      </w:r>
    </w:p>
    <w:p w:rsidR="000E6E44" w:rsidRDefault="000E6E44">
      <w:pPr>
        <w:pStyle w:val="ConsPlusNormal"/>
        <w:jc w:val="both"/>
      </w:pPr>
    </w:p>
    <w:p w:rsidR="000E6E44" w:rsidRDefault="000E6E44">
      <w:pPr>
        <w:pStyle w:val="ConsPlusNormal"/>
        <w:jc w:val="both"/>
      </w:pPr>
    </w:p>
    <w:p w:rsidR="000E6E44" w:rsidRDefault="000E6E44">
      <w:pPr>
        <w:pStyle w:val="ConsPlusNormal"/>
        <w:jc w:val="both"/>
      </w:pPr>
    </w:p>
    <w:p w:rsidR="000E6E44" w:rsidRDefault="000E6E44">
      <w:pPr>
        <w:pStyle w:val="ConsPlusNormal"/>
        <w:jc w:val="both"/>
      </w:pPr>
    </w:p>
    <w:p w:rsidR="000E6E44" w:rsidRDefault="000E6E44">
      <w:pPr>
        <w:pStyle w:val="ConsPlusNormal"/>
        <w:jc w:val="both"/>
      </w:pPr>
    </w:p>
    <w:p w:rsidR="000E6E44" w:rsidRDefault="000E6E44">
      <w:pPr>
        <w:pStyle w:val="ConsPlusNormal"/>
        <w:jc w:val="right"/>
        <w:outlineLvl w:val="1"/>
      </w:pPr>
      <w:r>
        <w:t>Приложение</w:t>
      </w:r>
    </w:p>
    <w:p w:rsidR="000E6E44" w:rsidRDefault="000E6E44">
      <w:pPr>
        <w:pStyle w:val="ConsPlusNormal"/>
        <w:jc w:val="right"/>
      </w:pPr>
      <w:proofErr w:type="gramStart"/>
      <w:r>
        <w:t>к</w:t>
      </w:r>
      <w:proofErr w:type="gramEnd"/>
      <w:r>
        <w:t xml:space="preserve"> Порядку</w:t>
      </w:r>
    </w:p>
    <w:p w:rsidR="000E6E44" w:rsidRDefault="000E6E44">
      <w:pPr>
        <w:pStyle w:val="ConsPlusNormal"/>
        <w:jc w:val="right"/>
      </w:pPr>
      <w:proofErr w:type="gramStart"/>
      <w:r>
        <w:t>проведения</w:t>
      </w:r>
      <w:proofErr w:type="gramEnd"/>
      <w:r>
        <w:t xml:space="preserve"> антикоррупционной экспертизы</w:t>
      </w:r>
    </w:p>
    <w:p w:rsidR="000E6E44" w:rsidRDefault="000E6E44">
      <w:pPr>
        <w:pStyle w:val="ConsPlusNormal"/>
        <w:jc w:val="right"/>
      </w:pPr>
      <w:proofErr w:type="gramStart"/>
      <w:r>
        <w:t>нормативных</w:t>
      </w:r>
      <w:proofErr w:type="gramEnd"/>
      <w:r>
        <w:t xml:space="preserve"> правовых актов и проектов</w:t>
      </w:r>
    </w:p>
    <w:p w:rsidR="000E6E44" w:rsidRDefault="000E6E44">
      <w:pPr>
        <w:pStyle w:val="ConsPlusNormal"/>
        <w:jc w:val="right"/>
      </w:pPr>
      <w:proofErr w:type="gramStart"/>
      <w:r>
        <w:t>нормативных</w:t>
      </w:r>
      <w:proofErr w:type="gramEnd"/>
      <w:r>
        <w:t xml:space="preserve"> правовых актов</w:t>
      </w:r>
    </w:p>
    <w:p w:rsidR="000E6E44" w:rsidRDefault="000E6E44">
      <w:pPr>
        <w:pStyle w:val="ConsPlusNormal"/>
        <w:jc w:val="right"/>
      </w:pPr>
      <w:proofErr w:type="gramStart"/>
      <w:r>
        <w:t>администрации</w:t>
      </w:r>
      <w:proofErr w:type="gramEnd"/>
      <w:r>
        <w:t xml:space="preserve"> города Усолье-Сибирское</w:t>
      </w:r>
    </w:p>
    <w:p w:rsidR="000E6E44" w:rsidRDefault="000E6E44">
      <w:pPr>
        <w:pStyle w:val="ConsPlusNormal"/>
        <w:jc w:val="both"/>
      </w:pPr>
    </w:p>
    <w:p w:rsidR="000E6E44" w:rsidRDefault="000E6E44">
      <w:pPr>
        <w:pStyle w:val="ConsPlusNonformat"/>
        <w:jc w:val="both"/>
      </w:pPr>
      <w:bookmarkStart w:id="5" w:name="P157"/>
      <w:bookmarkEnd w:id="5"/>
      <w:r>
        <w:t xml:space="preserve">                                ЗАКЛЮЧЕНИЕ</w:t>
      </w:r>
    </w:p>
    <w:p w:rsidR="000E6E44" w:rsidRDefault="000E6E44">
      <w:pPr>
        <w:pStyle w:val="ConsPlusNonformat"/>
        <w:jc w:val="both"/>
      </w:pPr>
      <w:r>
        <w:t xml:space="preserve">          ПО РЕЗУЛЬТАТАМ ПРОВЕДЕНИЯ АНТИКОРРУПЦИОННОЙ ЭКСПЕРТИЗЫ</w:t>
      </w:r>
    </w:p>
    <w:p w:rsidR="000E6E44" w:rsidRDefault="000E6E44">
      <w:pPr>
        <w:pStyle w:val="ConsPlusNonformat"/>
        <w:jc w:val="both"/>
      </w:pPr>
    </w:p>
    <w:p w:rsidR="000E6E44" w:rsidRDefault="000E6E44">
      <w:pPr>
        <w:pStyle w:val="ConsPlusNonformat"/>
        <w:jc w:val="both"/>
      </w:pPr>
      <w:r>
        <w:t>___________________________________________________________________________</w:t>
      </w:r>
    </w:p>
    <w:p w:rsidR="000E6E44" w:rsidRDefault="000E6E44">
      <w:pPr>
        <w:pStyle w:val="ConsPlusNonformat"/>
        <w:jc w:val="both"/>
      </w:pPr>
      <w:r>
        <w:t xml:space="preserve">       (</w:t>
      </w:r>
      <w:proofErr w:type="gramStart"/>
      <w:r>
        <w:t>заголовок</w:t>
      </w:r>
      <w:proofErr w:type="gramEnd"/>
      <w:r>
        <w:t xml:space="preserve"> проекта нормативного правового акта или реквизиты</w:t>
      </w:r>
    </w:p>
    <w:p w:rsidR="000E6E44" w:rsidRDefault="000E6E44">
      <w:pPr>
        <w:pStyle w:val="ConsPlusNonformat"/>
        <w:jc w:val="both"/>
      </w:pPr>
      <w:r>
        <w:t xml:space="preserve">                       </w:t>
      </w:r>
      <w:proofErr w:type="gramStart"/>
      <w:r>
        <w:t>нормативного</w:t>
      </w:r>
      <w:proofErr w:type="gramEnd"/>
      <w:r>
        <w:t xml:space="preserve"> правового акта)</w:t>
      </w:r>
    </w:p>
    <w:p w:rsidR="000E6E44" w:rsidRDefault="000E6E44">
      <w:pPr>
        <w:pStyle w:val="ConsPlusNonformat"/>
        <w:jc w:val="both"/>
      </w:pPr>
    </w:p>
    <w:p w:rsidR="000E6E44" w:rsidRDefault="000E6E44">
      <w:pPr>
        <w:pStyle w:val="ConsPlusNonformat"/>
        <w:jc w:val="both"/>
      </w:pPr>
      <w:r>
        <w:t xml:space="preserve">    </w:t>
      </w:r>
      <w:proofErr w:type="gramStart"/>
      <w:r>
        <w:t>Юридическим  отделом</w:t>
      </w:r>
      <w:proofErr w:type="gramEnd"/>
      <w:r>
        <w:t xml:space="preserve">  администрации  города  Усолье-Сибирское проведена</w:t>
      </w:r>
    </w:p>
    <w:p w:rsidR="000E6E44" w:rsidRDefault="000E6E44">
      <w:pPr>
        <w:pStyle w:val="ConsPlusNonformat"/>
        <w:jc w:val="both"/>
      </w:pPr>
      <w:proofErr w:type="gramStart"/>
      <w:r>
        <w:t>антикоррупционная</w:t>
      </w:r>
      <w:proofErr w:type="gramEnd"/>
      <w:r>
        <w:t xml:space="preserve"> экспертиза</w:t>
      </w:r>
    </w:p>
    <w:p w:rsidR="000E6E44" w:rsidRDefault="000E6E44">
      <w:pPr>
        <w:pStyle w:val="ConsPlusNonformat"/>
        <w:jc w:val="both"/>
      </w:pPr>
      <w:r>
        <w:t>___________________________________________________________________________</w:t>
      </w:r>
    </w:p>
    <w:p w:rsidR="000E6E44" w:rsidRDefault="000E6E44">
      <w:pPr>
        <w:pStyle w:val="ConsPlusNonformat"/>
        <w:jc w:val="both"/>
      </w:pPr>
      <w:r>
        <w:t xml:space="preserve">       (</w:t>
      </w:r>
      <w:proofErr w:type="gramStart"/>
      <w:r>
        <w:t>заголовок</w:t>
      </w:r>
      <w:proofErr w:type="gramEnd"/>
      <w:r>
        <w:t xml:space="preserve"> проекта нормативного правового акта или реквизиты</w:t>
      </w:r>
    </w:p>
    <w:p w:rsidR="000E6E44" w:rsidRDefault="000E6E44">
      <w:pPr>
        <w:pStyle w:val="ConsPlusNonformat"/>
        <w:jc w:val="both"/>
      </w:pPr>
      <w:r>
        <w:t xml:space="preserve">                       </w:t>
      </w:r>
      <w:proofErr w:type="gramStart"/>
      <w:r>
        <w:t>нормативного</w:t>
      </w:r>
      <w:proofErr w:type="gramEnd"/>
      <w:r>
        <w:t xml:space="preserve"> правового акта)</w:t>
      </w:r>
    </w:p>
    <w:p w:rsidR="000E6E44" w:rsidRDefault="000E6E44">
      <w:pPr>
        <w:pStyle w:val="ConsPlusNonformat"/>
        <w:jc w:val="both"/>
      </w:pPr>
    </w:p>
    <w:p w:rsidR="000E6E44" w:rsidRDefault="000E6E44">
      <w:pPr>
        <w:pStyle w:val="ConsPlusNonformat"/>
        <w:jc w:val="both"/>
      </w:pPr>
      <w:proofErr w:type="gramStart"/>
      <w:r>
        <w:t>в  целях</w:t>
      </w:r>
      <w:proofErr w:type="gramEnd"/>
      <w:r>
        <w:t xml:space="preserve">  выявления  в  нем  </w:t>
      </w:r>
      <w:proofErr w:type="spellStart"/>
      <w:r>
        <w:t>коррупциогенных</w:t>
      </w:r>
      <w:proofErr w:type="spellEnd"/>
      <w:r>
        <w:t xml:space="preserve">  факторов  и  их  последующего</w:t>
      </w:r>
    </w:p>
    <w:p w:rsidR="000E6E44" w:rsidRDefault="000E6E44">
      <w:pPr>
        <w:pStyle w:val="ConsPlusNonformat"/>
        <w:jc w:val="both"/>
      </w:pPr>
      <w:proofErr w:type="gramStart"/>
      <w:r>
        <w:t>устранения</w:t>
      </w:r>
      <w:proofErr w:type="gramEnd"/>
      <w:r>
        <w:t>.</w:t>
      </w:r>
    </w:p>
    <w:p w:rsidR="000E6E44" w:rsidRDefault="000E6E44">
      <w:pPr>
        <w:pStyle w:val="ConsPlusNonformat"/>
        <w:jc w:val="both"/>
      </w:pPr>
    </w:p>
    <w:p w:rsidR="000E6E44" w:rsidRDefault="000E6E44">
      <w:pPr>
        <w:pStyle w:val="ConsPlusNonformat"/>
        <w:jc w:val="both"/>
      </w:pPr>
      <w:r>
        <w:t xml:space="preserve">    Вариант 1:</w:t>
      </w:r>
    </w:p>
    <w:p w:rsidR="000E6E44" w:rsidRDefault="000E6E44">
      <w:pPr>
        <w:pStyle w:val="ConsPlusNonformat"/>
        <w:jc w:val="both"/>
      </w:pPr>
      <w:r>
        <w:t xml:space="preserve">    В представленном</w:t>
      </w:r>
    </w:p>
    <w:p w:rsidR="000E6E44" w:rsidRDefault="000E6E44">
      <w:pPr>
        <w:pStyle w:val="ConsPlusNonformat"/>
        <w:jc w:val="both"/>
      </w:pPr>
      <w:r>
        <w:t>___________________________________________________________________________</w:t>
      </w:r>
    </w:p>
    <w:p w:rsidR="000E6E44" w:rsidRDefault="000E6E44">
      <w:pPr>
        <w:pStyle w:val="ConsPlusNonformat"/>
        <w:jc w:val="both"/>
      </w:pPr>
      <w:r>
        <w:t xml:space="preserve">       (</w:t>
      </w:r>
      <w:proofErr w:type="gramStart"/>
      <w:r>
        <w:t>заголовок</w:t>
      </w:r>
      <w:proofErr w:type="gramEnd"/>
      <w:r>
        <w:t xml:space="preserve"> проекта нормативного правового акта или реквизиты</w:t>
      </w:r>
    </w:p>
    <w:p w:rsidR="000E6E44" w:rsidRDefault="000E6E44">
      <w:pPr>
        <w:pStyle w:val="ConsPlusNonformat"/>
        <w:jc w:val="both"/>
      </w:pPr>
      <w:r>
        <w:t xml:space="preserve">                       </w:t>
      </w:r>
      <w:proofErr w:type="gramStart"/>
      <w:r>
        <w:t>нормативного</w:t>
      </w:r>
      <w:proofErr w:type="gramEnd"/>
      <w:r>
        <w:t xml:space="preserve"> правового акта)</w:t>
      </w:r>
    </w:p>
    <w:p w:rsidR="000E6E44" w:rsidRDefault="000E6E44">
      <w:pPr>
        <w:pStyle w:val="ConsPlusNonformat"/>
        <w:jc w:val="both"/>
      </w:pPr>
    </w:p>
    <w:p w:rsidR="000E6E44" w:rsidRDefault="000E6E44">
      <w:pPr>
        <w:pStyle w:val="ConsPlusNonformat"/>
        <w:jc w:val="both"/>
      </w:pPr>
      <w:proofErr w:type="spellStart"/>
      <w:proofErr w:type="gramStart"/>
      <w:r>
        <w:t>коррупциогенные</w:t>
      </w:r>
      <w:proofErr w:type="spellEnd"/>
      <w:proofErr w:type="gramEnd"/>
      <w:r>
        <w:t xml:space="preserve"> факторы не выявлены.</w:t>
      </w:r>
    </w:p>
    <w:p w:rsidR="000E6E44" w:rsidRDefault="000E6E44">
      <w:pPr>
        <w:pStyle w:val="ConsPlusNonformat"/>
        <w:jc w:val="both"/>
      </w:pPr>
    </w:p>
    <w:p w:rsidR="000E6E44" w:rsidRDefault="000E6E44">
      <w:pPr>
        <w:pStyle w:val="ConsPlusNonformat"/>
        <w:jc w:val="both"/>
      </w:pPr>
      <w:r>
        <w:t xml:space="preserve">    Вариант 2:</w:t>
      </w:r>
    </w:p>
    <w:p w:rsidR="000E6E44" w:rsidRDefault="000E6E44">
      <w:pPr>
        <w:pStyle w:val="ConsPlusNonformat"/>
        <w:jc w:val="both"/>
      </w:pPr>
      <w:r>
        <w:t xml:space="preserve">    В представленном</w:t>
      </w:r>
    </w:p>
    <w:p w:rsidR="000E6E44" w:rsidRDefault="000E6E44">
      <w:pPr>
        <w:pStyle w:val="ConsPlusNonformat"/>
        <w:jc w:val="both"/>
      </w:pPr>
      <w:r>
        <w:t>___________________________________________________________________________</w:t>
      </w:r>
    </w:p>
    <w:p w:rsidR="000E6E44" w:rsidRDefault="000E6E44">
      <w:pPr>
        <w:pStyle w:val="ConsPlusNonformat"/>
        <w:jc w:val="both"/>
      </w:pPr>
      <w:r>
        <w:t xml:space="preserve">       (</w:t>
      </w:r>
      <w:proofErr w:type="gramStart"/>
      <w:r>
        <w:t>заголовок</w:t>
      </w:r>
      <w:proofErr w:type="gramEnd"/>
      <w:r>
        <w:t xml:space="preserve"> проекта нормативного правового акта или реквизиты</w:t>
      </w:r>
    </w:p>
    <w:p w:rsidR="000E6E44" w:rsidRDefault="000E6E44">
      <w:pPr>
        <w:pStyle w:val="ConsPlusNonformat"/>
        <w:jc w:val="both"/>
      </w:pPr>
      <w:r>
        <w:t xml:space="preserve">                       </w:t>
      </w:r>
      <w:proofErr w:type="gramStart"/>
      <w:r>
        <w:t>нормативного</w:t>
      </w:r>
      <w:proofErr w:type="gramEnd"/>
      <w:r>
        <w:t xml:space="preserve"> правового акта)</w:t>
      </w:r>
    </w:p>
    <w:p w:rsidR="000E6E44" w:rsidRDefault="000E6E44">
      <w:pPr>
        <w:pStyle w:val="ConsPlusNonformat"/>
        <w:jc w:val="both"/>
      </w:pPr>
    </w:p>
    <w:p w:rsidR="000E6E44" w:rsidRDefault="000E6E44">
      <w:pPr>
        <w:pStyle w:val="ConsPlusNonformat"/>
        <w:jc w:val="both"/>
      </w:pPr>
      <w:proofErr w:type="gramStart"/>
      <w:r>
        <w:t>выявлены</w:t>
      </w:r>
      <w:proofErr w:type="gramEnd"/>
      <w:r>
        <w:t xml:space="preserve"> </w:t>
      </w:r>
      <w:proofErr w:type="spellStart"/>
      <w:r>
        <w:t>коррупциогенные</w:t>
      </w:r>
      <w:proofErr w:type="spellEnd"/>
      <w:r>
        <w:t xml:space="preserve"> факторы </w:t>
      </w:r>
      <w:hyperlink w:anchor="P198" w:history="1">
        <w:r>
          <w:rPr>
            <w:color w:val="0000FF"/>
          </w:rPr>
          <w:t>&lt;1&gt;</w:t>
        </w:r>
      </w:hyperlink>
      <w:r>
        <w:t>.</w:t>
      </w:r>
    </w:p>
    <w:p w:rsidR="000E6E44" w:rsidRDefault="000E6E44">
      <w:pPr>
        <w:pStyle w:val="ConsPlusNonformat"/>
        <w:jc w:val="both"/>
      </w:pPr>
      <w:r>
        <w:t xml:space="preserve">    В целях </w:t>
      </w:r>
      <w:proofErr w:type="gramStart"/>
      <w:r>
        <w:t>устранения  выявленных</w:t>
      </w:r>
      <w:proofErr w:type="gramEnd"/>
      <w:r>
        <w:t xml:space="preserve">  </w:t>
      </w:r>
      <w:proofErr w:type="spellStart"/>
      <w:r>
        <w:t>коррупциогенных</w:t>
      </w:r>
      <w:proofErr w:type="spellEnd"/>
      <w:r>
        <w:t xml:space="preserve">  факторов  предлагается</w:t>
      </w:r>
    </w:p>
    <w:p w:rsidR="000E6E44" w:rsidRDefault="000E6E44">
      <w:pPr>
        <w:pStyle w:val="ConsPlusNonformat"/>
        <w:jc w:val="both"/>
      </w:pPr>
      <w:r>
        <w:t>______________________________________________________________ (указывается</w:t>
      </w:r>
    </w:p>
    <w:p w:rsidR="000E6E44" w:rsidRDefault="000E6E44">
      <w:pPr>
        <w:pStyle w:val="ConsPlusNonformat"/>
        <w:jc w:val="both"/>
      </w:pPr>
      <w:proofErr w:type="gramStart"/>
      <w:r>
        <w:t>способ</w:t>
      </w:r>
      <w:proofErr w:type="gramEnd"/>
      <w:r>
        <w:t xml:space="preserve"> устранения </w:t>
      </w:r>
      <w:proofErr w:type="spellStart"/>
      <w:r>
        <w:t>коррупциогенных</w:t>
      </w:r>
      <w:proofErr w:type="spellEnd"/>
      <w:r>
        <w:t xml:space="preserve"> факторов: исключение из текста документа,</w:t>
      </w:r>
    </w:p>
    <w:p w:rsidR="000E6E44" w:rsidRDefault="000E6E44">
      <w:pPr>
        <w:pStyle w:val="ConsPlusNonformat"/>
        <w:jc w:val="both"/>
      </w:pPr>
      <w:proofErr w:type="gramStart"/>
      <w:r>
        <w:t>изложение</w:t>
      </w:r>
      <w:proofErr w:type="gramEnd"/>
      <w:r>
        <w:t xml:space="preserve">   его   в  другой  редакции,  внесение  иных  изменений  в  текст</w:t>
      </w:r>
    </w:p>
    <w:p w:rsidR="000E6E44" w:rsidRDefault="000E6E44">
      <w:pPr>
        <w:pStyle w:val="ConsPlusNonformat"/>
        <w:jc w:val="both"/>
      </w:pPr>
      <w:proofErr w:type="gramStart"/>
      <w:r>
        <w:t>рассматриваемого</w:t>
      </w:r>
      <w:proofErr w:type="gramEnd"/>
      <w:r>
        <w:t xml:space="preserve"> документа либо в иной документ или иной способ)</w:t>
      </w:r>
    </w:p>
    <w:p w:rsidR="000E6E44" w:rsidRDefault="000E6E44">
      <w:pPr>
        <w:pStyle w:val="ConsPlusNonformat"/>
        <w:jc w:val="both"/>
      </w:pPr>
    </w:p>
    <w:p w:rsidR="000E6E44" w:rsidRDefault="000E6E44">
      <w:pPr>
        <w:pStyle w:val="ConsPlusNonformat"/>
        <w:jc w:val="both"/>
      </w:pPr>
      <w:r>
        <w:lastRenderedPageBreak/>
        <w:t>__________________________________   _________   __________________________</w:t>
      </w:r>
    </w:p>
    <w:p w:rsidR="000E6E44" w:rsidRDefault="000E6E44">
      <w:pPr>
        <w:pStyle w:val="ConsPlusNonformat"/>
        <w:jc w:val="both"/>
      </w:pPr>
      <w:r>
        <w:t xml:space="preserve">      (</w:t>
      </w:r>
      <w:proofErr w:type="gramStart"/>
      <w:r>
        <w:t>наименование</w:t>
      </w:r>
      <w:proofErr w:type="gramEnd"/>
      <w:r>
        <w:t xml:space="preserve"> должности)       (подпись)      (инициалы, фамилия)</w:t>
      </w:r>
    </w:p>
    <w:p w:rsidR="000E6E44" w:rsidRDefault="000E6E44">
      <w:pPr>
        <w:pStyle w:val="ConsPlusNormal"/>
        <w:jc w:val="both"/>
      </w:pPr>
    </w:p>
    <w:p w:rsidR="000E6E44" w:rsidRDefault="000E6E44">
      <w:pPr>
        <w:pStyle w:val="ConsPlusNormal"/>
        <w:ind w:firstLine="540"/>
        <w:jc w:val="both"/>
      </w:pPr>
      <w:r>
        <w:t>--------------------------------</w:t>
      </w:r>
    </w:p>
    <w:p w:rsidR="000E6E44" w:rsidRDefault="000E6E44">
      <w:pPr>
        <w:pStyle w:val="ConsPlusNormal"/>
        <w:spacing w:before="220"/>
        <w:ind w:firstLine="540"/>
        <w:jc w:val="both"/>
      </w:pPr>
      <w:bookmarkStart w:id="6" w:name="P198"/>
      <w:bookmarkEnd w:id="6"/>
      <w:r>
        <w:t xml:space="preserve">&lt;1&gt; Отражаются все положения нормативного правового акта администрации города Усолье-Сибирское, проекта нормативного правового акта администрации города Усолье-Сибирское, в которых выявлены </w:t>
      </w:r>
      <w:proofErr w:type="spellStart"/>
      <w:r>
        <w:t>коррупциогенные</w:t>
      </w:r>
      <w:proofErr w:type="spellEnd"/>
      <w:r>
        <w:t xml:space="preserve"> факторы, с указанием его структурных единиц (разделов, пунктов, подпунктов, абзацев) и соответствующих </w:t>
      </w:r>
      <w:proofErr w:type="spellStart"/>
      <w:r>
        <w:t>коррупциогенных</w:t>
      </w:r>
      <w:proofErr w:type="spellEnd"/>
      <w:r>
        <w:t xml:space="preserve"> факторов со ссылками на </w:t>
      </w:r>
      <w:hyperlink r:id="rId17" w:history="1">
        <w:r>
          <w:rPr>
            <w:color w:val="0000FF"/>
          </w:rPr>
          <w:t>Методику</w:t>
        </w:r>
      </w:hyperlink>
      <w:r>
        <w:t>.</w:t>
      </w:r>
    </w:p>
    <w:p w:rsidR="000E6E44" w:rsidRDefault="000E6E44">
      <w:pPr>
        <w:pStyle w:val="ConsPlusNormal"/>
        <w:jc w:val="both"/>
      </w:pPr>
    </w:p>
    <w:p w:rsidR="000E6E44" w:rsidRDefault="000E6E44">
      <w:pPr>
        <w:pStyle w:val="ConsPlusNormal"/>
        <w:jc w:val="both"/>
      </w:pPr>
    </w:p>
    <w:p w:rsidR="000E6E44" w:rsidRDefault="000E6E44">
      <w:pPr>
        <w:pStyle w:val="ConsPlusNormal"/>
        <w:pBdr>
          <w:top w:val="single" w:sz="6" w:space="0" w:color="auto"/>
        </w:pBdr>
        <w:spacing w:before="100" w:after="100"/>
        <w:jc w:val="both"/>
        <w:rPr>
          <w:sz w:val="2"/>
          <w:szCs w:val="2"/>
        </w:rPr>
      </w:pPr>
    </w:p>
    <w:p w:rsidR="009752B1" w:rsidRDefault="009752B1"/>
    <w:sectPr w:rsidR="009752B1" w:rsidSect="008D7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44"/>
    <w:rsid w:val="000E6E44"/>
    <w:rsid w:val="0097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62CB9-4603-4E60-96A8-A447C6B7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E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6E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F705E74AA8D53B944A8CF43EC3D8BC7BCBC1731AA8A49ADFD03A8F18A81DD407FDAB9CC057A05C8D01BEE3D04C4B88EAFBD720DEF77914C55AC97s513I" TargetMode="External"/><Relationship Id="rId13" Type="http://schemas.openxmlformats.org/officeDocument/2006/relationships/hyperlink" Target="consultantplus://offline/ref=D60F705E74AA8D53B944A8CF43EC3D8BC7BCBC1738A88242A9F45EA2F9D38DDF477085AECB4C7604C8D21FE5375BC1AD9FF7B27013F17F875057ADs91F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60F705E74AA8D53B944A8CF43EC3D8BC7BCBC1731AA8A49ADFD03A8F18A81DD407FDAB9CC057A05C8D317ED3A04C4B88EAFBD720DEF77914C55AC97s513I" TargetMode="External"/><Relationship Id="rId12" Type="http://schemas.openxmlformats.org/officeDocument/2006/relationships/hyperlink" Target="consultantplus://offline/ref=D60F705E74AA8D53B944A8CF43EC3D8BC7BCBC1738A88242A9F45EA2F9D38DDF477085AECB4C7604C8D21FE4375BC1AD9FF7B27013F17F875057ADs91FI" TargetMode="External"/><Relationship Id="rId17" Type="http://schemas.openxmlformats.org/officeDocument/2006/relationships/hyperlink" Target="consultantplus://offline/ref=D60F705E74AA8D53B944B6C255806787C4B5E21B31A88017F1AB05FFAEDA8788003FDCEC8F417706CFD94BBD785A9DEBCAE4B07813F37798s51BI" TargetMode="External"/><Relationship Id="rId2" Type="http://schemas.openxmlformats.org/officeDocument/2006/relationships/settings" Target="settings.xml"/><Relationship Id="rId16" Type="http://schemas.openxmlformats.org/officeDocument/2006/relationships/hyperlink" Target="consultantplus://offline/ref=D60F705E74AA8D53B944A8CF43EC3D8BC7BCBC1738A88242A9F45EA2F9D38DDF477085AECB4C7604C8D21EEC375BC1AD9FF7B27013F17F875057ADs91FI" TargetMode="External"/><Relationship Id="rId1" Type="http://schemas.openxmlformats.org/officeDocument/2006/relationships/styles" Target="styles.xml"/><Relationship Id="rId6" Type="http://schemas.openxmlformats.org/officeDocument/2006/relationships/hyperlink" Target="consultantplus://offline/ref=D60F705E74AA8D53B944B6C255806787C5B4E21338A98017F1AB05FFAEDA8788123F84E08D416904C0CC1DEC3Ds016I" TargetMode="External"/><Relationship Id="rId11" Type="http://schemas.openxmlformats.org/officeDocument/2006/relationships/hyperlink" Target="consultantplus://offline/ref=D60F705E74AA8D53B944B6C255806787C5B7EA1231AC8017F1AB05FFAEDA8788003FDCEC8F417706CAD94BBD785A9DEBCAE4B07813F37798s51BI" TargetMode="External"/><Relationship Id="rId5" Type="http://schemas.openxmlformats.org/officeDocument/2006/relationships/hyperlink" Target="consultantplus://offline/ref=D60F705E74AA8D53B944B6C255806787C5B7EA1231AC8017F1AB05FFAEDA8788003FDCEC8F417706CAD94BBD785A9DEBCAE4B07813F37798s51BI" TargetMode="External"/><Relationship Id="rId15" Type="http://schemas.openxmlformats.org/officeDocument/2006/relationships/hyperlink" Target="consultantplus://offline/ref=D60F705E74AA8D53B944A8CF43EC3D8BC7BCBC1738A88242A9F45EA2F9D38DDF477085AECB4C7604C8D21FE5375BC1AD9FF7B27013F17F875057ADs91FI" TargetMode="External"/><Relationship Id="rId10" Type="http://schemas.openxmlformats.org/officeDocument/2006/relationships/hyperlink" Target="consultantplus://offline/ref=D60F705E74AA8D53B944A8CF43EC3D8BC7BCBC1738A88242A9F45EA2F9D38DDF477085AECB4C7604C8D21FEB375BC1AD9FF7B27013F17F875057ADs91FI" TargetMode="External"/><Relationship Id="rId19" Type="http://schemas.openxmlformats.org/officeDocument/2006/relationships/theme" Target="theme/theme1.xml"/><Relationship Id="rId4" Type="http://schemas.openxmlformats.org/officeDocument/2006/relationships/hyperlink" Target="consultantplus://offline/ref=D60F705E74AA8D53B944A8CF43EC3D8BC7BCBC1738A88242A9F45EA2F9D38DDF477085AECB4C7604C8D21FE9375BC1AD9FF7B27013F17F875057ADs91FI" TargetMode="External"/><Relationship Id="rId9" Type="http://schemas.openxmlformats.org/officeDocument/2006/relationships/hyperlink" Target="consultantplus://offline/ref=D60F705E74AA8D53B944A8CF43EC3D8BC7BCBC1738A88242A9F45EA2F9D38DDF477085AECB4C7604C8D21FEA375BC1AD9FF7B27013F17F875057ADs91FI" TargetMode="External"/><Relationship Id="rId14" Type="http://schemas.openxmlformats.org/officeDocument/2006/relationships/hyperlink" Target="consultantplus://offline/ref=D60F705E74AA8D53B944B6C255806787C4B5E21B31A88017F1AB05FFAEDA8788003FDCEC8F417706CFD94BBD785A9DEBCAE4B07813F37798s51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Парилова Анжелика Александровна</dc:creator>
  <cp:keywords/>
  <dc:description/>
  <cp:lastModifiedBy>Парилова Анжелика Александровна</cp:lastModifiedBy>
  <cp:revision>1</cp:revision>
  <dcterms:created xsi:type="dcterms:W3CDTF">2019-08-20T08:53:00Z</dcterms:created>
  <dcterms:modified xsi:type="dcterms:W3CDTF">2019-08-20T08:55:00Z</dcterms:modified>
</cp:coreProperties>
</file>